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F4" w:rsidRPr="004544F4" w:rsidRDefault="004544F4" w:rsidP="004544F4">
      <w:pPr>
        <w:rPr>
          <w:rFonts w:ascii="Times New Roman" w:eastAsia="Times New Roman" w:hAnsi="Times New Roman" w:cs="Times New Roman"/>
          <w:b/>
          <w:color w:val="auto"/>
        </w:rPr>
      </w:pPr>
      <w:bookmarkStart w:id="0" w:name="bookmark0"/>
      <w:r>
        <w:rPr>
          <w:rFonts w:ascii="Times New Roman" w:eastAsia="Times New Roman" w:hAnsi="Times New Roman" w:cs="Times New Roman"/>
          <w:b/>
          <w:color w:val="auto"/>
        </w:rPr>
        <w:t xml:space="preserve">                  </w:t>
      </w:r>
      <w:r w:rsidRPr="004544F4">
        <w:rPr>
          <w:rFonts w:ascii="Times New Roman" w:eastAsia="Times New Roman" w:hAnsi="Times New Roman" w:cs="Times New Roman"/>
          <w:b/>
          <w:color w:val="auto"/>
        </w:rPr>
        <w:t xml:space="preserve">Муниципальное автономное дошкольное образовательное учреждения </w:t>
      </w:r>
    </w:p>
    <w:p w:rsidR="004544F4" w:rsidRPr="004544F4" w:rsidRDefault="004544F4" w:rsidP="004544F4">
      <w:pPr>
        <w:jc w:val="center"/>
        <w:rPr>
          <w:rFonts w:ascii="Times New Roman" w:eastAsia="Times New Roman" w:hAnsi="Times New Roman" w:cs="Times New Roman"/>
          <w:b/>
          <w:color w:val="auto"/>
        </w:rPr>
      </w:pPr>
      <w:r w:rsidRPr="004544F4">
        <w:rPr>
          <w:rFonts w:ascii="Times New Roman" w:eastAsia="Times New Roman" w:hAnsi="Times New Roman" w:cs="Times New Roman"/>
          <w:b/>
          <w:color w:val="auto"/>
        </w:rPr>
        <w:t>Муниципального образования город Ирбит «Детский сад №23»</w:t>
      </w:r>
    </w:p>
    <w:p w:rsidR="004544F4" w:rsidRPr="004544F4" w:rsidRDefault="004544F4" w:rsidP="004544F4">
      <w:pPr>
        <w:rPr>
          <w:rFonts w:ascii="Times New Roman" w:eastAsia="Times New Roman" w:hAnsi="Times New Roman" w:cs="Times New Roman"/>
          <w:color w:val="auto"/>
          <w:sz w:val="20"/>
          <w:szCs w:val="20"/>
        </w:rPr>
      </w:pPr>
    </w:p>
    <w:p w:rsidR="004544F4" w:rsidRPr="004544F4" w:rsidRDefault="004544F4" w:rsidP="004544F4">
      <w:pPr>
        <w:rPr>
          <w:rFonts w:ascii="Times New Roman" w:eastAsia="Times New Roman" w:hAnsi="Times New Roman" w:cs="Times New Roman"/>
          <w:color w:val="auto"/>
          <w:sz w:val="20"/>
          <w:szCs w:val="20"/>
        </w:rPr>
      </w:pPr>
    </w:p>
    <w:tbl>
      <w:tblPr>
        <w:tblW w:w="10882" w:type="dxa"/>
        <w:tblLook w:val="04A0" w:firstRow="1" w:lastRow="0" w:firstColumn="1" w:lastColumn="0" w:noHBand="0" w:noVBand="1"/>
      </w:tblPr>
      <w:tblGrid>
        <w:gridCol w:w="5353"/>
        <w:gridCol w:w="1418"/>
        <w:gridCol w:w="4111"/>
      </w:tblGrid>
      <w:tr w:rsidR="004544F4" w:rsidRPr="004544F4" w:rsidTr="004544F4">
        <w:tc>
          <w:tcPr>
            <w:tcW w:w="5353" w:type="dxa"/>
          </w:tcPr>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p>
        </w:tc>
        <w:tc>
          <w:tcPr>
            <w:tcW w:w="1418" w:type="dxa"/>
          </w:tcPr>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p>
        </w:tc>
        <w:tc>
          <w:tcPr>
            <w:tcW w:w="4111" w:type="dxa"/>
          </w:tcPr>
          <w:p w:rsidR="004544F4" w:rsidRPr="004544F4" w:rsidRDefault="004544F4" w:rsidP="004544F4">
            <w:pPr>
              <w:autoSpaceDE w:val="0"/>
              <w:autoSpaceDN w:val="0"/>
              <w:adjustRightInd w:val="0"/>
              <w:ind w:firstLine="34"/>
              <w:rPr>
                <w:rFonts w:ascii="Times New Roman" w:eastAsia="Times New Roman" w:hAnsi="Times New Roman" w:cs="Franklin Gothic Demi Cond"/>
                <w:color w:val="auto"/>
                <w:sz w:val="20"/>
                <w:szCs w:val="20"/>
              </w:rPr>
            </w:pPr>
            <w:r w:rsidRPr="004544F4">
              <w:rPr>
                <w:rFonts w:ascii="Times New Roman" w:eastAsia="Times New Roman" w:hAnsi="Times New Roman" w:cs="Franklin Gothic Demi Cond"/>
                <w:color w:val="auto"/>
                <w:sz w:val="20"/>
                <w:szCs w:val="20"/>
              </w:rPr>
              <w:t>УТВЕРЖДЕНА:</w:t>
            </w:r>
          </w:p>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r w:rsidRPr="004544F4">
              <w:rPr>
                <w:rFonts w:ascii="Times New Roman" w:eastAsia="Times New Roman" w:hAnsi="Times New Roman" w:cs="Franklin Gothic Demi Cond"/>
                <w:color w:val="auto"/>
                <w:sz w:val="20"/>
                <w:szCs w:val="20"/>
              </w:rPr>
              <w:t>Заведующим МАДОУ «Детский сад № 23»</w:t>
            </w:r>
          </w:p>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r w:rsidRPr="004544F4">
              <w:rPr>
                <w:rFonts w:ascii="Times New Roman" w:eastAsia="Times New Roman" w:hAnsi="Times New Roman" w:cs="Franklin Gothic Demi Cond"/>
                <w:color w:val="auto"/>
                <w:sz w:val="20"/>
                <w:szCs w:val="20"/>
              </w:rPr>
              <w:t>___________ Е.Н. Тищенко</w:t>
            </w:r>
          </w:p>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r w:rsidRPr="004544F4">
              <w:rPr>
                <w:rFonts w:ascii="Times New Roman" w:eastAsia="Times New Roman" w:hAnsi="Times New Roman" w:cs="Franklin Gothic Demi Cond"/>
                <w:color w:val="auto"/>
                <w:sz w:val="20"/>
                <w:szCs w:val="20"/>
              </w:rPr>
              <w:t>от «___» ____________ 201__г.</w:t>
            </w:r>
          </w:p>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p>
          <w:p w:rsidR="004544F4" w:rsidRPr="004544F4" w:rsidRDefault="004544F4" w:rsidP="004544F4">
            <w:pPr>
              <w:autoSpaceDE w:val="0"/>
              <w:autoSpaceDN w:val="0"/>
              <w:adjustRightInd w:val="0"/>
              <w:rPr>
                <w:rFonts w:ascii="Times New Roman" w:eastAsia="Times New Roman" w:hAnsi="Times New Roman" w:cs="Franklin Gothic Demi Cond"/>
                <w:color w:val="auto"/>
                <w:sz w:val="20"/>
                <w:szCs w:val="20"/>
              </w:rPr>
            </w:pPr>
            <w:r w:rsidRPr="004544F4">
              <w:rPr>
                <w:rFonts w:ascii="Times New Roman" w:eastAsia="Times New Roman" w:hAnsi="Times New Roman" w:cs="Times New Roman"/>
                <w:color w:val="auto"/>
                <w:sz w:val="20"/>
                <w:szCs w:val="20"/>
              </w:rPr>
              <w:t>МП</w:t>
            </w:r>
          </w:p>
        </w:tc>
      </w:tr>
      <w:tr w:rsidR="004544F4" w:rsidRPr="004544F4" w:rsidTr="004544F4">
        <w:tc>
          <w:tcPr>
            <w:tcW w:w="5353" w:type="dxa"/>
          </w:tcPr>
          <w:p w:rsidR="004544F4" w:rsidRPr="004544F4" w:rsidRDefault="004544F4" w:rsidP="004544F4">
            <w:pPr>
              <w:jc w:val="both"/>
              <w:rPr>
                <w:rFonts w:ascii="Franklin Gothic Demi Cond" w:eastAsia="Times New Roman" w:hAnsi="Franklin Gothic Demi Cond" w:cs="Franklin Gothic Demi Cond"/>
                <w:color w:val="auto"/>
                <w:sz w:val="20"/>
                <w:szCs w:val="20"/>
              </w:rPr>
            </w:pPr>
          </w:p>
        </w:tc>
        <w:tc>
          <w:tcPr>
            <w:tcW w:w="1418" w:type="dxa"/>
          </w:tcPr>
          <w:p w:rsidR="004544F4" w:rsidRPr="004544F4" w:rsidRDefault="004544F4" w:rsidP="004544F4">
            <w:pPr>
              <w:autoSpaceDE w:val="0"/>
              <w:autoSpaceDN w:val="0"/>
              <w:adjustRightInd w:val="0"/>
              <w:ind w:firstLine="34"/>
              <w:rPr>
                <w:rFonts w:ascii="Times New Roman" w:eastAsia="Times New Roman" w:hAnsi="Times New Roman" w:cs="Franklin Gothic Demi Cond"/>
                <w:color w:val="auto"/>
                <w:sz w:val="20"/>
                <w:szCs w:val="20"/>
              </w:rPr>
            </w:pPr>
          </w:p>
        </w:tc>
        <w:tc>
          <w:tcPr>
            <w:tcW w:w="4111" w:type="dxa"/>
          </w:tcPr>
          <w:p w:rsidR="004544F4" w:rsidRPr="004544F4" w:rsidRDefault="004544F4" w:rsidP="004544F4">
            <w:pPr>
              <w:jc w:val="center"/>
              <w:rPr>
                <w:rFonts w:ascii="Times New Roman" w:eastAsia="Times New Roman" w:hAnsi="Times New Roman" w:cs="Times New Roman"/>
                <w:b/>
                <w:color w:val="auto"/>
                <w:sz w:val="20"/>
                <w:szCs w:val="20"/>
              </w:rPr>
            </w:pPr>
            <w:r w:rsidRPr="004544F4">
              <w:rPr>
                <w:rFonts w:ascii="Times New Roman" w:eastAsia="Times New Roman" w:hAnsi="Times New Roman" w:cs="Times New Roman"/>
                <w:b/>
                <w:color w:val="auto"/>
                <w:sz w:val="20"/>
                <w:szCs w:val="20"/>
              </w:rPr>
              <w:t xml:space="preserve">  </w:t>
            </w:r>
          </w:p>
          <w:p w:rsidR="004544F4" w:rsidRPr="004544F4" w:rsidRDefault="004544F4" w:rsidP="004544F4">
            <w:pPr>
              <w:autoSpaceDE w:val="0"/>
              <w:autoSpaceDN w:val="0"/>
              <w:adjustRightInd w:val="0"/>
              <w:ind w:firstLine="34"/>
              <w:rPr>
                <w:rFonts w:ascii="Times New Roman" w:eastAsia="Times New Roman" w:hAnsi="Times New Roman" w:cs="Franklin Gothic Demi Cond"/>
                <w:color w:val="auto"/>
                <w:sz w:val="20"/>
                <w:szCs w:val="20"/>
              </w:rPr>
            </w:pPr>
          </w:p>
        </w:tc>
      </w:tr>
    </w:tbl>
    <w:p w:rsidR="004544F4" w:rsidRPr="004544F4" w:rsidRDefault="004544F4" w:rsidP="004544F4">
      <w:pPr>
        <w:spacing w:after="200" w:line="276" w:lineRule="auto"/>
        <w:rPr>
          <w:rFonts w:ascii="Calibri" w:eastAsia="Times New Roman" w:hAnsi="Calibri" w:cs="Times New Roman"/>
          <w:color w:val="auto"/>
          <w:sz w:val="22"/>
          <w:szCs w:val="22"/>
        </w:rPr>
      </w:pPr>
    </w:p>
    <w:p w:rsidR="004544F4" w:rsidRPr="004544F4" w:rsidRDefault="004544F4" w:rsidP="004544F4">
      <w:pPr>
        <w:spacing w:after="200" w:line="276" w:lineRule="auto"/>
        <w:rPr>
          <w:rFonts w:ascii="Calibri" w:eastAsia="Times New Roman" w:hAnsi="Calibri" w:cs="Times New Roman"/>
          <w:color w:val="auto"/>
          <w:sz w:val="22"/>
          <w:szCs w:val="22"/>
        </w:rPr>
      </w:pPr>
    </w:p>
    <w:p w:rsidR="004544F4" w:rsidRDefault="004544F4" w:rsidP="004544F4">
      <w:pPr>
        <w:tabs>
          <w:tab w:val="left" w:pos="6315"/>
        </w:tabs>
        <w:spacing w:after="200" w:line="276" w:lineRule="auto"/>
        <w:jc w:val="center"/>
        <w:rPr>
          <w:rFonts w:ascii="Times New Roman" w:eastAsia="Times New Roman" w:hAnsi="Times New Roman" w:cs="Times New Roman"/>
          <w:color w:val="auto"/>
          <w:sz w:val="36"/>
          <w:szCs w:val="36"/>
        </w:rPr>
      </w:pPr>
    </w:p>
    <w:p w:rsidR="004544F4" w:rsidRDefault="004544F4" w:rsidP="004544F4">
      <w:pPr>
        <w:tabs>
          <w:tab w:val="left" w:pos="6315"/>
        </w:tabs>
        <w:spacing w:after="200"/>
        <w:jc w:val="center"/>
        <w:rPr>
          <w:rFonts w:ascii="Times New Roman" w:eastAsia="Times New Roman" w:hAnsi="Times New Roman" w:cs="Times New Roman"/>
          <w:color w:val="auto"/>
          <w:sz w:val="36"/>
          <w:szCs w:val="36"/>
        </w:rPr>
      </w:pPr>
      <w:proofErr w:type="spellStart"/>
      <w:r>
        <w:rPr>
          <w:rFonts w:ascii="Times New Roman" w:eastAsia="Times New Roman" w:hAnsi="Times New Roman" w:cs="Times New Roman"/>
          <w:color w:val="auto"/>
          <w:sz w:val="36"/>
          <w:szCs w:val="36"/>
        </w:rPr>
        <w:t>Самоо</w:t>
      </w:r>
      <w:r w:rsidRPr="004544F4">
        <w:rPr>
          <w:rFonts w:ascii="Times New Roman" w:eastAsia="Times New Roman" w:hAnsi="Times New Roman" w:cs="Times New Roman"/>
          <w:color w:val="auto"/>
          <w:sz w:val="36"/>
          <w:szCs w:val="36"/>
        </w:rPr>
        <w:t>бследование</w:t>
      </w:r>
      <w:proofErr w:type="spellEnd"/>
      <w:r w:rsidRPr="004544F4">
        <w:rPr>
          <w:rFonts w:ascii="Times New Roman" w:eastAsia="Times New Roman" w:hAnsi="Times New Roman" w:cs="Times New Roman"/>
          <w:color w:val="auto"/>
          <w:sz w:val="36"/>
          <w:szCs w:val="36"/>
        </w:rPr>
        <w:t xml:space="preserve"> деятельности                                                                                                       муниципального автономного дошкольного образовательного учреждения                       </w:t>
      </w:r>
    </w:p>
    <w:p w:rsidR="004544F4" w:rsidRPr="004544F4" w:rsidRDefault="004544F4" w:rsidP="004544F4">
      <w:pPr>
        <w:tabs>
          <w:tab w:val="left" w:pos="6315"/>
        </w:tabs>
        <w:spacing w:after="200"/>
        <w:jc w:val="center"/>
        <w:rPr>
          <w:rFonts w:ascii="Times New Roman" w:eastAsia="Times New Roman" w:hAnsi="Times New Roman" w:cs="Times New Roman"/>
          <w:color w:val="auto"/>
          <w:sz w:val="36"/>
          <w:szCs w:val="36"/>
        </w:rPr>
      </w:pPr>
      <w:r w:rsidRPr="004544F4">
        <w:rPr>
          <w:rFonts w:ascii="Times New Roman" w:eastAsia="Times New Roman" w:hAnsi="Times New Roman" w:cs="Times New Roman"/>
          <w:color w:val="auto"/>
          <w:sz w:val="36"/>
          <w:szCs w:val="36"/>
        </w:rPr>
        <w:t>Муниципального образования город Ирбит                                                                                            «Детский сад № 23»</w:t>
      </w:r>
      <w:r w:rsidR="00776D2B">
        <w:rPr>
          <w:rFonts w:ascii="Times New Roman" w:eastAsia="Times New Roman" w:hAnsi="Times New Roman" w:cs="Times New Roman"/>
          <w:color w:val="auto"/>
          <w:sz w:val="36"/>
          <w:szCs w:val="36"/>
        </w:rPr>
        <w:t xml:space="preserve"> (обновленный)</w:t>
      </w:r>
      <w:bookmarkStart w:id="1" w:name="_GoBack"/>
      <w:bookmarkEnd w:id="1"/>
    </w:p>
    <w:p w:rsidR="004544F4" w:rsidRPr="004544F4" w:rsidRDefault="004544F4" w:rsidP="004544F4">
      <w:pPr>
        <w:tabs>
          <w:tab w:val="left" w:pos="6315"/>
        </w:tabs>
        <w:spacing w:after="200" w:line="276" w:lineRule="auto"/>
        <w:jc w:val="center"/>
        <w:rPr>
          <w:rFonts w:ascii="Times New Roman" w:eastAsia="Times New Roman" w:hAnsi="Times New Roman" w:cs="Times New Roman"/>
          <w:color w:val="auto"/>
          <w:sz w:val="36"/>
          <w:szCs w:val="36"/>
        </w:rPr>
      </w:pPr>
      <w:r>
        <w:rPr>
          <w:rFonts w:ascii="Times New Roman" w:eastAsia="Times New Roman" w:hAnsi="Times New Roman" w:cs="Times New Roman"/>
          <w:color w:val="auto"/>
          <w:sz w:val="36"/>
          <w:szCs w:val="36"/>
        </w:rPr>
        <w:t>за 2018 год</w:t>
      </w:r>
    </w:p>
    <w:p w:rsidR="004544F4" w:rsidRPr="004544F4" w:rsidRDefault="004544F4" w:rsidP="004544F4">
      <w:pPr>
        <w:tabs>
          <w:tab w:val="left" w:pos="6315"/>
        </w:tabs>
        <w:spacing w:after="200" w:line="276" w:lineRule="auto"/>
        <w:jc w:val="center"/>
        <w:rPr>
          <w:rFonts w:ascii="Times New Roman" w:eastAsia="Times New Roman" w:hAnsi="Times New Roman" w:cs="Times New Roman"/>
          <w:color w:val="auto"/>
          <w:sz w:val="36"/>
          <w:szCs w:val="36"/>
        </w:rPr>
      </w:pPr>
    </w:p>
    <w:p w:rsidR="004544F4" w:rsidRDefault="004544F4">
      <w:pPr>
        <w:pStyle w:val="11"/>
      </w:pPr>
    </w:p>
    <w:bookmarkEnd w:id="0"/>
    <w:p w:rsidR="00582DB6" w:rsidRDefault="00582DB6">
      <w:pPr>
        <w:pStyle w:val="11"/>
        <w:rPr>
          <w:rFonts w:ascii="Arial Unicode MS" w:hAnsi="Arial Unicode MS" w:cs="Arial Unicode MS"/>
        </w:rPr>
        <w:sectPr w:rsidR="00582DB6" w:rsidSect="004544F4">
          <w:type w:val="continuous"/>
          <w:pgSz w:w="11905" w:h="16837"/>
          <w:pgMar w:top="1195" w:right="706" w:bottom="6725" w:left="1169" w:header="1192" w:footer="6725" w:gutter="0"/>
          <w:cols w:space="720"/>
          <w:noEndnote/>
          <w:docGrid w:linePitch="360"/>
        </w:sectPr>
      </w:pPr>
    </w:p>
    <w:p w:rsidR="00582DB6" w:rsidRPr="00CA2D80" w:rsidRDefault="00582DB6" w:rsidP="00CA2D80">
      <w:pPr>
        <w:pStyle w:val="31"/>
        <w:spacing w:line="240" w:lineRule="auto"/>
        <w:ind w:left="20" w:right="20" w:firstLine="700"/>
      </w:pPr>
      <w:r w:rsidRPr="00CA2D80">
        <w:lastRenderedPageBreak/>
        <w:t xml:space="preserve">Процедуру </w:t>
      </w:r>
      <w:proofErr w:type="spellStart"/>
      <w:r w:rsidRPr="00CA2D80">
        <w:t>самообсл</w:t>
      </w:r>
      <w:r w:rsidR="00240BFA">
        <w:t>едования</w:t>
      </w:r>
      <w:proofErr w:type="spellEnd"/>
      <w:r w:rsidR="00240BFA">
        <w:t xml:space="preserve"> МА</w:t>
      </w:r>
      <w:r w:rsidR="002621AF" w:rsidRPr="00CA2D80">
        <w:t>ДОУ «Детский сад № 23</w:t>
      </w:r>
      <w:r w:rsidRPr="00CA2D80">
        <w:t>» регулируют следующие нормативные документы и локальные нормативные акты:</w:t>
      </w:r>
    </w:p>
    <w:p w:rsidR="00582DB6" w:rsidRPr="00CA2D80" w:rsidRDefault="00582DB6" w:rsidP="00CA2D80">
      <w:pPr>
        <w:pStyle w:val="a4"/>
        <w:numPr>
          <w:ilvl w:val="0"/>
          <w:numId w:val="1"/>
        </w:numPr>
        <w:tabs>
          <w:tab w:val="left" w:pos="250"/>
        </w:tabs>
        <w:spacing w:before="116" w:after="0" w:line="240" w:lineRule="auto"/>
        <w:ind w:left="20" w:right="20"/>
      </w:pPr>
      <w:r w:rsidRPr="00CA2D80">
        <w:t xml:space="preserve">Федеральный закон «Об образовании в Российской Федерации» № 273 - ФЗ от 29.12.2012 года (ст.28 п.3,13, ст.29 </w:t>
      </w:r>
      <w:proofErr w:type="spellStart"/>
      <w:r w:rsidRPr="00CA2D80">
        <w:t>п</w:t>
      </w:r>
      <w:proofErr w:type="gramStart"/>
      <w:r w:rsidRPr="00CA2D80">
        <w:t>.З</w:t>
      </w:r>
      <w:proofErr w:type="spellEnd"/>
      <w:proofErr w:type="gramEnd"/>
      <w:r w:rsidRPr="00CA2D80">
        <w:t>);</w:t>
      </w:r>
    </w:p>
    <w:p w:rsidR="00582DB6" w:rsidRPr="00CA2D80" w:rsidRDefault="00582DB6" w:rsidP="00CA2D80">
      <w:pPr>
        <w:pStyle w:val="a4"/>
        <w:numPr>
          <w:ilvl w:val="0"/>
          <w:numId w:val="1"/>
        </w:numPr>
        <w:tabs>
          <w:tab w:val="left" w:pos="289"/>
        </w:tabs>
        <w:spacing w:before="128" w:after="0" w:line="240" w:lineRule="auto"/>
        <w:ind w:left="20" w:right="20"/>
      </w:pPr>
      <w:r w:rsidRPr="00CA2D80">
        <w:t>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582DB6" w:rsidRPr="00CA2D80" w:rsidRDefault="00582DB6" w:rsidP="00CA2D80">
      <w:pPr>
        <w:pStyle w:val="a4"/>
        <w:spacing w:before="113" w:after="0" w:line="240" w:lineRule="auto"/>
        <w:ind w:left="20" w:right="20"/>
      </w:pPr>
      <w:r w:rsidRPr="00CA2D80">
        <w:t xml:space="preserve">-Приказ Министерства образования и науки Российской Федерации № 462 от 14.06.2013г. «Об утверждении Порядка проведения </w:t>
      </w:r>
      <w:proofErr w:type="spellStart"/>
      <w:r w:rsidRPr="00CA2D80">
        <w:t>самообследования</w:t>
      </w:r>
      <w:proofErr w:type="spellEnd"/>
      <w:r w:rsidRPr="00CA2D80">
        <w:t xml:space="preserve"> образовательных организаций»;</w:t>
      </w:r>
    </w:p>
    <w:p w:rsidR="00582DB6" w:rsidRPr="00CA2D80" w:rsidRDefault="00582DB6" w:rsidP="00CA2D80">
      <w:pPr>
        <w:pStyle w:val="a4"/>
        <w:numPr>
          <w:ilvl w:val="0"/>
          <w:numId w:val="1"/>
        </w:numPr>
        <w:tabs>
          <w:tab w:val="left" w:pos="174"/>
        </w:tabs>
        <w:spacing w:before="124" w:after="0" w:line="240" w:lineRule="auto"/>
        <w:ind w:left="20" w:right="20"/>
      </w:pPr>
      <w:r w:rsidRPr="00CA2D80">
        <w:t xml:space="preserve">Приказ Министерства образования и науки Российской Федерации № 1324 от 10.12.2013г. «Об утверждении показателей деятельности образовательной организации, подлежащей </w:t>
      </w:r>
      <w:proofErr w:type="spellStart"/>
      <w:r w:rsidRPr="00CA2D80">
        <w:t>самообследованию</w:t>
      </w:r>
      <w:proofErr w:type="spellEnd"/>
      <w:r w:rsidRPr="00CA2D80">
        <w:t>».</w:t>
      </w:r>
    </w:p>
    <w:p w:rsidR="00582DB6" w:rsidRPr="00CA2D80" w:rsidRDefault="00582DB6" w:rsidP="00CA2D80">
      <w:pPr>
        <w:pStyle w:val="41"/>
        <w:spacing w:before="182" w:after="0" w:line="240" w:lineRule="auto"/>
        <w:ind w:left="20"/>
        <w:jc w:val="both"/>
      </w:pPr>
      <w:r w:rsidRPr="00CA2D80">
        <w:t xml:space="preserve">-Приказ о порядке подготовки и организации проведения </w:t>
      </w:r>
      <w:proofErr w:type="spellStart"/>
      <w:r w:rsidRPr="00CA2D80">
        <w:t>самообследования</w:t>
      </w:r>
      <w:proofErr w:type="spellEnd"/>
      <w:r w:rsidRPr="00CA2D80">
        <w:t xml:space="preserve"> учреждения.</w:t>
      </w:r>
    </w:p>
    <w:p w:rsidR="00582DB6" w:rsidRPr="00CA2D80" w:rsidRDefault="00582DB6" w:rsidP="00CA2D80">
      <w:pPr>
        <w:pStyle w:val="210"/>
        <w:spacing w:before="265" w:after="0" w:line="276" w:lineRule="auto"/>
        <w:ind w:left="20"/>
        <w:jc w:val="center"/>
      </w:pPr>
      <w:bookmarkStart w:id="2" w:name="bookmark2"/>
      <w:r w:rsidRPr="00CA2D80">
        <w:t>Аналитическая часть</w:t>
      </w:r>
      <w:bookmarkEnd w:id="2"/>
    </w:p>
    <w:p w:rsidR="003258CE" w:rsidRPr="00CA2D80" w:rsidRDefault="003258CE" w:rsidP="00CA2D80">
      <w:pPr>
        <w:numPr>
          <w:ilvl w:val="0"/>
          <w:numId w:val="4"/>
        </w:numPr>
        <w:spacing w:after="200" w:line="276" w:lineRule="auto"/>
        <w:jc w:val="center"/>
        <w:rPr>
          <w:rFonts w:ascii="Times New Roman" w:eastAsia="Calibri" w:hAnsi="Times New Roman" w:cs="Times New Roman"/>
          <w:b/>
          <w:bCs/>
          <w:color w:val="auto"/>
          <w:lang w:eastAsia="en-US"/>
        </w:rPr>
      </w:pPr>
      <w:r w:rsidRPr="00CA2D80">
        <w:rPr>
          <w:rFonts w:ascii="Times New Roman" w:eastAsia="Calibri" w:hAnsi="Times New Roman" w:cs="Times New Roman"/>
          <w:b/>
          <w:bCs/>
          <w:color w:val="auto"/>
          <w:lang w:eastAsia="en-US"/>
        </w:rPr>
        <w:t>Общие сведения об образовательной организации</w:t>
      </w:r>
    </w:p>
    <w:p w:rsidR="003258CE" w:rsidRPr="003258CE" w:rsidRDefault="003258CE" w:rsidP="003258CE">
      <w:pPr>
        <w:ind w:left="360"/>
        <w:jc w:val="center"/>
        <w:rPr>
          <w:rFonts w:ascii="Times New Roman" w:eastAsia="Calibri" w:hAnsi="Times New Roman" w:cs="Times New Roman"/>
          <w:b/>
          <w:color w:val="auto"/>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75"/>
      </w:tblGrid>
      <w:tr w:rsidR="003258CE" w:rsidRPr="003258CE" w:rsidTr="00582DB6">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Муниципальное автономное дошкольное образовательное учреждение Муниципального образования город Ирбит «Детский сад № 23» (МАДОУ «Детский сад № 23»)</w:t>
            </w:r>
          </w:p>
        </w:tc>
      </w:tr>
      <w:tr w:rsidR="003258CE" w:rsidRPr="003258CE" w:rsidTr="00582DB6">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Тищенко Елена Николаевна</w:t>
            </w:r>
          </w:p>
        </w:tc>
      </w:tr>
      <w:tr w:rsidR="003258CE" w:rsidRPr="003258CE" w:rsidTr="00582DB6">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shd w:val="clear" w:color="auto" w:fill="FFFFFF"/>
                <w:lang w:eastAsia="en-US"/>
              </w:rPr>
            </w:pPr>
            <w:r w:rsidRPr="003258CE">
              <w:rPr>
                <w:rFonts w:ascii="Times New Roman" w:eastAsia="Calibri" w:hAnsi="Times New Roman" w:cs="Times New Roman"/>
                <w:color w:val="auto"/>
                <w:lang w:eastAsia="en-US"/>
              </w:rPr>
              <w:t>623851, г. Ирбит, ул. Свердлова, д. 15а</w:t>
            </w:r>
          </w:p>
        </w:tc>
      </w:tr>
      <w:tr w:rsidR="003258CE" w:rsidRPr="003258CE" w:rsidTr="00582DB6">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(34355) 4-23-31</w:t>
            </w:r>
          </w:p>
        </w:tc>
      </w:tr>
      <w:tr w:rsidR="003258CE" w:rsidRPr="003258CE" w:rsidTr="00582DB6">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val="en-US" w:eastAsia="en-US"/>
              </w:rPr>
              <w:t>Irbitsad23@mail</w:t>
            </w:r>
            <w:r w:rsidRPr="003258CE">
              <w:rPr>
                <w:rFonts w:ascii="Times New Roman" w:eastAsia="Calibri" w:hAnsi="Times New Roman" w:cs="Times New Roman"/>
                <w:color w:val="auto"/>
                <w:lang w:eastAsia="en-US"/>
              </w:rPr>
              <w:t>.</w:t>
            </w:r>
            <w:r w:rsidRPr="003258CE">
              <w:rPr>
                <w:rFonts w:ascii="Times New Roman" w:eastAsia="Calibri" w:hAnsi="Times New Roman" w:cs="Times New Roman"/>
                <w:color w:val="auto"/>
                <w:lang w:val="en-US" w:eastAsia="en-US"/>
              </w:rPr>
              <w:t>ru</w:t>
            </w:r>
          </w:p>
        </w:tc>
      </w:tr>
      <w:tr w:rsidR="003258CE" w:rsidRPr="003258CE" w:rsidTr="00582DB6">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Муниципальное образование город Ирбит</w:t>
            </w:r>
          </w:p>
        </w:tc>
      </w:tr>
      <w:tr w:rsidR="003258CE" w:rsidRPr="003258CE" w:rsidTr="00582DB6">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2007 год</w:t>
            </w:r>
          </w:p>
        </w:tc>
      </w:tr>
      <w:tr w:rsidR="003258CE" w:rsidRPr="003258CE" w:rsidTr="00582DB6">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258CE" w:rsidP="003258CE">
            <w:pPr>
              <w:rPr>
                <w:rFonts w:ascii="Times New Roman" w:eastAsia="Calibri" w:hAnsi="Times New Roman" w:cs="Times New Roman"/>
                <w:color w:val="auto"/>
                <w:lang w:eastAsia="en-US"/>
              </w:rPr>
            </w:pPr>
            <w:r w:rsidRPr="003258CE">
              <w:rPr>
                <w:rFonts w:ascii="Times New Roman" w:eastAsia="Calibri" w:hAnsi="Times New Roman" w:cs="Times New Roman"/>
                <w:color w:val="auto"/>
                <w:lang w:eastAsia="en-US"/>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3258CE" w:rsidRPr="003258CE" w:rsidRDefault="003B211D" w:rsidP="003258CE">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w:t>
            </w:r>
            <w:r w:rsidR="003258CE" w:rsidRPr="003258CE">
              <w:rPr>
                <w:rFonts w:ascii="Times New Roman" w:eastAsia="Calibri" w:hAnsi="Times New Roman" w:cs="Times New Roman"/>
                <w:color w:val="auto"/>
                <w:lang w:eastAsia="en-US"/>
              </w:rPr>
              <w:t>т 12.04.2017 № 19364, серия 66 ЛО</w:t>
            </w:r>
            <w:proofErr w:type="gramStart"/>
            <w:r w:rsidR="003258CE" w:rsidRPr="003258CE">
              <w:rPr>
                <w:rFonts w:ascii="Times New Roman" w:eastAsia="Calibri" w:hAnsi="Times New Roman" w:cs="Times New Roman"/>
                <w:color w:val="auto"/>
                <w:lang w:eastAsia="en-US"/>
              </w:rPr>
              <w:t>1</w:t>
            </w:r>
            <w:proofErr w:type="gramEnd"/>
            <w:r w:rsidR="003258CE" w:rsidRPr="003258CE">
              <w:rPr>
                <w:rFonts w:ascii="Times New Roman" w:eastAsia="Calibri" w:hAnsi="Times New Roman" w:cs="Times New Roman"/>
                <w:color w:val="auto"/>
                <w:lang w:eastAsia="en-US"/>
              </w:rPr>
              <w:t xml:space="preserve"> № 0006047</w:t>
            </w:r>
          </w:p>
        </w:tc>
      </w:tr>
      <w:tr w:rsidR="003B211D" w:rsidRPr="003258CE" w:rsidTr="00582DB6">
        <w:trPr>
          <w:trHeight w:val="281"/>
        </w:trPr>
        <w:tc>
          <w:tcPr>
            <w:tcW w:w="1775" w:type="pct"/>
            <w:tcBorders>
              <w:top w:val="single" w:sz="4" w:space="0" w:color="auto"/>
              <w:left w:val="single" w:sz="4" w:space="0" w:color="auto"/>
              <w:bottom w:val="single" w:sz="4" w:space="0" w:color="auto"/>
              <w:right w:val="single" w:sz="4" w:space="0" w:color="auto"/>
            </w:tcBorders>
            <w:vAlign w:val="center"/>
          </w:tcPr>
          <w:p w:rsidR="003B211D" w:rsidRPr="003258CE" w:rsidRDefault="003B211D" w:rsidP="003258CE">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tcPr>
          <w:p w:rsidR="003B211D" w:rsidRPr="003258CE" w:rsidRDefault="003B211D" w:rsidP="003258CE">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От 18.06.2009 № 4798, серия </w:t>
            </w:r>
            <w:proofErr w:type="gramStart"/>
            <w:r>
              <w:rPr>
                <w:rFonts w:ascii="Times New Roman" w:eastAsia="Calibri" w:hAnsi="Times New Roman" w:cs="Times New Roman"/>
                <w:color w:val="auto"/>
                <w:lang w:eastAsia="en-US"/>
              </w:rPr>
              <w:t>ГА</w:t>
            </w:r>
            <w:proofErr w:type="gramEnd"/>
            <w:r>
              <w:rPr>
                <w:rFonts w:ascii="Times New Roman" w:eastAsia="Calibri" w:hAnsi="Times New Roman" w:cs="Times New Roman"/>
                <w:color w:val="auto"/>
                <w:lang w:eastAsia="en-US"/>
              </w:rPr>
              <w:t xml:space="preserve"> № 007791</w:t>
            </w:r>
          </w:p>
        </w:tc>
      </w:tr>
    </w:tbl>
    <w:p w:rsidR="00582DB6" w:rsidRPr="00CA2D80" w:rsidRDefault="002621AF" w:rsidP="00CA2D80">
      <w:pPr>
        <w:pStyle w:val="31"/>
        <w:spacing w:before="205" w:line="240" w:lineRule="auto"/>
        <w:ind w:right="20"/>
      </w:pPr>
      <w:r w:rsidRPr="00CA2D80">
        <w:t>Детский сад № 23</w:t>
      </w:r>
      <w:r w:rsidR="00582DB6" w:rsidRPr="00CA2D80">
        <w:t xml:space="preserve"> открыт в городе Ирбите </w:t>
      </w:r>
      <w:r w:rsidRPr="00CA2D80">
        <w:t>21 декабря 1978</w:t>
      </w:r>
      <w:r w:rsidR="00582DB6" w:rsidRPr="00CA2D80">
        <w:t xml:space="preserve"> года.</w:t>
      </w:r>
      <w:r w:rsidRPr="00CA2D80">
        <w:t xml:space="preserve"> С 1996 года по 2007 год не функционирует, как детский сад.</w:t>
      </w:r>
      <w:r w:rsidR="002F08EE" w:rsidRPr="00CA2D80">
        <w:t xml:space="preserve"> Учреждение создано и зарегистрировано постановлением главы администрации города Ирбита № 181 от 15 февраля 2007 года как муниципальное дошкольное образовательное учреждение «Ирбитский детский сад № 23»; </w:t>
      </w:r>
      <w:proofErr w:type="gramStart"/>
      <w:r w:rsidR="002F08EE" w:rsidRPr="00CA2D80">
        <w:t>согласно постановления</w:t>
      </w:r>
      <w:proofErr w:type="gramEnd"/>
      <w:r w:rsidR="002F08EE" w:rsidRPr="00CA2D80">
        <w:t xml:space="preserve"> администрации Муниципального образования город Ирбит от 15 июня 2011 года № 943 «Об изменении наименования муниципального дошкольного образовательного учреждения «Ирбитский детский сад № 23» действовало как муниципальное казённое дошкольное образовательное учреждение Муниципального образования город Ирбит «Детский сад № 23»; на основании постановления администрации Муниципального образования город Ирбит от 29 декабря 2012</w:t>
      </w:r>
      <w:r w:rsidR="00CA2D80">
        <w:t xml:space="preserve"> года № 3328 «Об изменении типа </w:t>
      </w:r>
      <w:r w:rsidR="002F08EE" w:rsidRPr="00CA2D80">
        <w:t>муниципального казённого дошкольного образовательного учреждения Муниципального образования город Ирбит «Детский сад № 23» осуществляет деятельность, как муниципальное автономное дошкольное образовательное учреждение Муниципального образования город Ирбит «Детский сад № 23»</w:t>
      </w:r>
      <w:proofErr w:type="gramStart"/>
      <w:r w:rsidR="002F08EE" w:rsidRPr="00CA2D80">
        <w:t>.</w:t>
      </w:r>
      <w:proofErr w:type="gramEnd"/>
      <w:r w:rsidR="002F08EE" w:rsidRPr="00CA2D80">
        <w:t xml:space="preserve"> </w:t>
      </w:r>
      <w:proofErr w:type="gramStart"/>
      <w:r w:rsidR="00582DB6" w:rsidRPr="00CA2D80">
        <w:t>з</w:t>
      </w:r>
      <w:proofErr w:type="gramEnd"/>
      <w:r w:rsidR="00582DB6" w:rsidRPr="00CA2D80">
        <w:t>арегистрирована новая редакция Ус</w:t>
      </w:r>
      <w:r w:rsidR="002F08EE" w:rsidRPr="00CA2D80">
        <w:t>тава детского сада (редакция № 3</w:t>
      </w:r>
      <w:r w:rsidR="00582DB6" w:rsidRPr="00CA2D80">
        <w:t xml:space="preserve">). Детский сад имеет бессрочную лицензию на право ведения образовательной деятельности, выданную Министерством общего и профессионального образования Свердловской области </w:t>
      </w:r>
      <w:r w:rsidR="002F08EE" w:rsidRPr="00CA2D80">
        <w:t>12 августа 2017 года (регистрационный № 19364</w:t>
      </w:r>
      <w:r w:rsidR="00582DB6" w:rsidRPr="00CA2D80">
        <w:t xml:space="preserve">), </w:t>
      </w:r>
      <w:r w:rsidR="00582DB6" w:rsidRPr="00CA2D80">
        <w:lastRenderedPageBreak/>
        <w:t>свидетельство о госуд</w:t>
      </w:r>
      <w:r w:rsidR="002F08EE" w:rsidRPr="00CA2D80">
        <w:t>арственной аккредитации от 18.06</w:t>
      </w:r>
      <w:r w:rsidR="00582DB6" w:rsidRPr="00CA2D80">
        <w:t xml:space="preserve">.2009 г. (серия </w:t>
      </w:r>
      <w:proofErr w:type="gramStart"/>
      <w:r w:rsidR="00582DB6" w:rsidRPr="00CA2D80">
        <w:t>Г</w:t>
      </w:r>
      <w:r w:rsidR="002F08EE" w:rsidRPr="00CA2D80">
        <w:t>А</w:t>
      </w:r>
      <w:proofErr w:type="gramEnd"/>
      <w:r w:rsidR="002F08EE" w:rsidRPr="00CA2D80">
        <w:t xml:space="preserve"> 007791, регистрационный № 4798</w:t>
      </w:r>
      <w:r w:rsidR="00582DB6" w:rsidRPr="00CA2D80">
        <w:t>).</w:t>
      </w:r>
    </w:p>
    <w:p w:rsidR="003258CE" w:rsidRPr="00CA2D80" w:rsidRDefault="003258CE" w:rsidP="00CA2D80">
      <w:pPr>
        <w:jc w:val="both"/>
        <w:rPr>
          <w:rFonts w:ascii="Times New Roman" w:eastAsia="Calibri" w:hAnsi="Times New Roman" w:cs="Times New Roman"/>
          <w:color w:val="auto"/>
          <w:vertAlign w:val="superscript"/>
          <w:lang w:eastAsia="en-US"/>
        </w:rPr>
      </w:pPr>
      <w:r w:rsidRPr="00CA2D80">
        <w:rPr>
          <w:rFonts w:ascii="Times New Roman" w:eastAsia="Calibri" w:hAnsi="Times New Roman" w:cs="Times New Roman"/>
          <w:color w:val="auto"/>
          <w:lang w:eastAsia="en-US"/>
        </w:rPr>
        <w:t>Муниципальное автономное дошкольное образовательное учреждение Муниципального образования город Ирбит «Детский сад № 23» (далее – Учреждение)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110 мест. Общая площадь здания 1014 кв. м, из них площадь помещений, используемых непосредственно для нужд образовательного процесса, 1014 кв. м.</w:t>
      </w:r>
    </w:p>
    <w:p w:rsidR="003258CE" w:rsidRPr="00CA2D80" w:rsidRDefault="003258CE" w:rsidP="00CA2D80">
      <w:pPr>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Цель деятельности учреждения – осуществление образовательной деятельности по реализации образовательных программ дошкольного образования.</w:t>
      </w:r>
    </w:p>
    <w:p w:rsidR="003258CE" w:rsidRPr="00CA2D80" w:rsidRDefault="003258CE" w:rsidP="00CA2D80">
      <w:pPr>
        <w:jc w:val="both"/>
        <w:rPr>
          <w:rFonts w:ascii="Times New Roman" w:eastAsia="Times New Roman" w:hAnsi="Times New Roman" w:cs="Times New Roman"/>
          <w:color w:val="auto"/>
          <w:lang w:eastAsia="en-US"/>
        </w:rPr>
      </w:pPr>
      <w:r w:rsidRPr="00CA2D80">
        <w:rPr>
          <w:rFonts w:ascii="Times New Roman" w:eastAsia="Times New Roman" w:hAnsi="Times New Roman" w:cs="Times New Roman"/>
          <w:color w:val="auto"/>
          <w:lang w:eastAsia="en-US"/>
        </w:rPr>
        <w:t>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3258CE" w:rsidRDefault="003258CE" w:rsidP="00CA2D80">
      <w:pPr>
        <w:jc w:val="both"/>
        <w:rPr>
          <w:rFonts w:ascii="Times New Roman" w:eastAsia="Calibri" w:hAnsi="Times New Roman" w:cs="Times New Roman"/>
          <w:color w:val="auto"/>
        </w:rPr>
      </w:pPr>
      <w:r w:rsidRPr="00CA2D80">
        <w:rPr>
          <w:rFonts w:ascii="Times New Roman" w:eastAsia="Calibri" w:hAnsi="Times New Roman" w:cs="Times New Roman"/>
          <w:color w:val="auto"/>
        </w:rPr>
        <w:t>Режим работы Учреждения: с понедельника по пятницу с 12-часовым пребыванием</w:t>
      </w:r>
      <w:r w:rsidR="00CA2D80">
        <w:rPr>
          <w:rFonts w:ascii="Times New Roman" w:eastAsia="Calibri" w:hAnsi="Times New Roman" w:cs="Times New Roman"/>
          <w:color w:val="auto"/>
        </w:rPr>
        <w:t xml:space="preserve"> детей: с 07.00 до 19.00 часов. В</w:t>
      </w:r>
      <w:r w:rsidRPr="00CA2D80">
        <w:rPr>
          <w:rFonts w:ascii="Times New Roman" w:eastAsia="Calibri" w:hAnsi="Times New Roman" w:cs="Times New Roman"/>
          <w:color w:val="auto"/>
        </w:rPr>
        <w:t>ыходные дни: суббота, воскресенье и праздничные дни, установленные законодательством Российской Федерации.</w:t>
      </w:r>
    </w:p>
    <w:p w:rsidR="00CA2D80" w:rsidRPr="00CA2D80" w:rsidRDefault="00CA2D80" w:rsidP="00CA2D80">
      <w:pPr>
        <w:jc w:val="both"/>
        <w:rPr>
          <w:rFonts w:ascii="Times New Roman" w:eastAsia="Calibri" w:hAnsi="Times New Roman" w:cs="Times New Roman"/>
          <w:color w:val="auto"/>
        </w:rPr>
      </w:pPr>
    </w:p>
    <w:p w:rsidR="003258CE" w:rsidRPr="00CA2D80" w:rsidRDefault="003258CE" w:rsidP="00CA2D80">
      <w:pPr>
        <w:ind w:firstLine="567"/>
        <w:jc w:val="center"/>
        <w:rPr>
          <w:rFonts w:ascii="Times New Roman" w:eastAsia="Calibri" w:hAnsi="Times New Roman" w:cs="Times New Roman"/>
          <w:b/>
          <w:color w:val="auto"/>
          <w:lang w:eastAsia="en-US"/>
        </w:rPr>
      </w:pPr>
      <w:r w:rsidRPr="00CA2D80">
        <w:rPr>
          <w:rFonts w:ascii="Times New Roman" w:eastAsia="Calibri" w:hAnsi="Times New Roman" w:cs="Times New Roman"/>
          <w:b/>
          <w:color w:val="auto"/>
          <w:lang w:val="en-US" w:eastAsia="en-US"/>
        </w:rPr>
        <w:t>II</w:t>
      </w:r>
      <w:r w:rsidRPr="00CA2D80">
        <w:rPr>
          <w:rFonts w:ascii="Times New Roman" w:eastAsia="Calibri" w:hAnsi="Times New Roman" w:cs="Times New Roman"/>
          <w:b/>
          <w:color w:val="auto"/>
          <w:lang w:eastAsia="en-US"/>
        </w:rPr>
        <w:t>. Система управления организацией</w:t>
      </w:r>
    </w:p>
    <w:p w:rsidR="00582DB6" w:rsidRPr="00CA2D80" w:rsidRDefault="00582DB6" w:rsidP="00CA2D80">
      <w:pPr>
        <w:pStyle w:val="31"/>
        <w:spacing w:before="154" w:line="240" w:lineRule="auto"/>
        <w:ind w:right="20" w:firstLine="720"/>
      </w:pPr>
      <w:r w:rsidRPr="00CA2D80">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 от 29 декабря 2012 г. № 273 - ФЗ «Об образовании в Российской Федерации» на основе сочетания принципов единоначалия и коллегиальности обеспечивающих государственн</w:t>
      </w:r>
      <w:proofErr w:type="gramStart"/>
      <w:r w:rsidRPr="00CA2D80">
        <w:t>о-</w:t>
      </w:r>
      <w:proofErr w:type="gramEnd"/>
      <w:r w:rsidRPr="00CA2D80">
        <w:t xml:space="preserve"> общественный характер управления.</w:t>
      </w:r>
    </w:p>
    <w:p w:rsidR="0025475F" w:rsidRPr="00CA2D80" w:rsidRDefault="0025475F" w:rsidP="00CA2D80">
      <w:pPr>
        <w:pStyle w:val="31"/>
        <w:spacing w:line="240" w:lineRule="auto"/>
        <w:ind w:left="20" w:right="20" w:firstLine="660"/>
      </w:pPr>
      <w:r w:rsidRPr="00CA2D80">
        <w:t>Управление детским садом строится на принципах единоначалия и коллегиальности. Коллегиальными органами управления являются: наблюдательный совет, педагогический совет, общее собрание работников. Единоличным исполнительным органом является руководитель – заведующий.</w:t>
      </w:r>
    </w:p>
    <w:p w:rsidR="0025475F" w:rsidRPr="00CA2D80" w:rsidRDefault="0025475F" w:rsidP="00CA2D80">
      <w:pPr>
        <w:pStyle w:val="31"/>
        <w:spacing w:line="240" w:lineRule="auto"/>
        <w:ind w:left="20" w:right="20" w:firstLine="660"/>
      </w:pPr>
    </w:p>
    <w:p w:rsidR="0025475F" w:rsidRPr="0025475F" w:rsidRDefault="0025475F" w:rsidP="0025475F">
      <w:pPr>
        <w:ind w:firstLine="567"/>
        <w:jc w:val="center"/>
        <w:rPr>
          <w:rFonts w:ascii="Times New Roman" w:eastAsia="Times New Roman" w:hAnsi="Times New Roman" w:cs="Times New Roman"/>
          <w:bCs/>
          <w:color w:val="auto"/>
        </w:rPr>
      </w:pPr>
      <w:r w:rsidRPr="0025475F">
        <w:rPr>
          <w:rFonts w:ascii="Times New Roman" w:eastAsia="Times New Roman" w:hAnsi="Times New Roman" w:cs="Times New Roman"/>
          <w:bCs/>
          <w:color w:val="auto"/>
        </w:rPr>
        <w:t>Органы управления, действующие в детском саду</w:t>
      </w:r>
    </w:p>
    <w:p w:rsidR="0025475F" w:rsidRPr="0025475F" w:rsidRDefault="0025475F" w:rsidP="0025475F">
      <w:pPr>
        <w:ind w:firstLine="567"/>
        <w:jc w:val="both"/>
        <w:rPr>
          <w:rFonts w:ascii="Times New Roman" w:eastAsia="Times New Roman" w:hAnsi="Times New Roman" w:cs="Times New Roman"/>
          <w:bCs/>
          <w:color w:val="auto"/>
        </w:rPr>
      </w:pPr>
    </w:p>
    <w:tbl>
      <w:tblPr>
        <w:tblW w:w="5000" w:type="pct"/>
        <w:jc w:val="center"/>
        <w:shd w:val="clear" w:color="auto" w:fill="FFFFFF"/>
        <w:tblCellMar>
          <w:left w:w="0" w:type="dxa"/>
          <w:right w:w="0" w:type="dxa"/>
        </w:tblCellMar>
        <w:tblLook w:val="04A0" w:firstRow="1" w:lastRow="0" w:firstColumn="1" w:lastColumn="0" w:noHBand="0" w:noVBand="1"/>
      </w:tblPr>
      <w:tblGrid>
        <w:gridCol w:w="2797"/>
        <w:gridCol w:w="7057"/>
      </w:tblGrid>
      <w:tr w:rsidR="0025475F" w:rsidRPr="0025475F" w:rsidTr="00582DB6">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25475F" w:rsidRPr="00CA2D80" w:rsidRDefault="0025475F" w:rsidP="00CA2D80">
            <w:pPr>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25475F" w:rsidRPr="00CA2D80" w:rsidRDefault="0025475F" w:rsidP="00CA2D80">
            <w:pPr>
              <w:ind w:firstLine="567"/>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Функции</w:t>
            </w:r>
          </w:p>
        </w:tc>
      </w:tr>
      <w:tr w:rsidR="0025475F" w:rsidRPr="0025475F" w:rsidTr="00582DB6">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25475F" w:rsidRPr="00CA2D80" w:rsidRDefault="0025475F" w:rsidP="00CA2D80">
            <w:pPr>
              <w:ind w:firstLine="15"/>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образовательным процессом образовательной организации.</w:t>
            </w:r>
          </w:p>
        </w:tc>
      </w:tr>
      <w:tr w:rsidR="0025475F" w:rsidRPr="0025475F" w:rsidTr="00582DB6">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tcPr>
          <w:p w:rsidR="0025475F" w:rsidRPr="00CA2D80" w:rsidRDefault="0025475F" w:rsidP="00CA2D80">
            <w:pPr>
              <w:ind w:firstLine="15"/>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Общее собрание работников</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Реализует право работников участвовать в управлении образовательной организацией, в том числе:</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участвовать в разработке и принятии коллективного договора, правил трудового распорядка, изменений и дополнений к ним;</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разрешать конфликтные ситуации между работниками и администрацией образовательной организации;</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вносить предложения по корректировке плана мероприятий организации, совершенствованию ее работы и развитию материальной базы</w:t>
            </w:r>
          </w:p>
        </w:tc>
      </w:tr>
      <w:tr w:rsidR="0025475F" w:rsidRPr="0025475F" w:rsidTr="00582DB6">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25475F" w:rsidRPr="00CA2D80" w:rsidRDefault="0025475F" w:rsidP="00CA2D80">
            <w:pPr>
              <w:ind w:firstLine="15"/>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Осуществляет текущее руководство образовательной деятельностью детского сада, в том числе рассматривает вопросы:</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lastRenderedPageBreak/>
              <w:t>- развития образовательных услуг;</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регламентации образовательных отношений;</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разработки образовательных программ;</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выбора учебников, учебных пособий, средств обучения и воспитания;</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материально-технического обеспечения образовательного процесса;</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аттестации, повышении квалификации педагогических работников;</w:t>
            </w:r>
          </w:p>
          <w:p w:rsidR="0025475F" w:rsidRPr="00CA2D80" w:rsidRDefault="0025475F" w:rsidP="00CA2D80">
            <w:pPr>
              <w:ind w:firstLine="142"/>
              <w:jc w:val="both"/>
              <w:rPr>
                <w:rFonts w:ascii="Times New Roman" w:eastAsia="Calibri" w:hAnsi="Times New Roman" w:cs="Times New Roman"/>
                <w:color w:val="auto"/>
              </w:rPr>
            </w:pPr>
            <w:r w:rsidRPr="00CA2D80">
              <w:rPr>
                <w:rFonts w:ascii="Times New Roman" w:eastAsia="Calibri" w:hAnsi="Times New Roman" w:cs="Times New Roman"/>
                <w:color w:val="auto"/>
              </w:rPr>
              <w:t>- координации деятельности методических объединений</w:t>
            </w:r>
          </w:p>
        </w:tc>
      </w:tr>
      <w:tr w:rsidR="0025475F" w:rsidRPr="0025475F" w:rsidTr="00582DB6">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25475F" w:rsidRPr="00CA2D80" w:rsidRDefault="0025475F" w:rsidP="00CA2D80">
            <w:pPr>
              <w:ind w:firstLine="15"/>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lastRenderedPageBreak/>
              <w:t xml:space="preserve">Наблюдательный совет  </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рассматривает:</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учредителя или заведующего о внесении изменений в устав;</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учредителя или заведующего  о реорганизации учреждения или о его ликвидации;</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учредителя или заведующего  об изъятии имущества, закрепленного за Учреждением на праве оперативного управления;</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проект плана финансово-хозяйственной деятельности Учреждения;</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по представлению заведующего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заведующего  о совершении сделок по распоряжению имуществом, которым Учреждение не вправе распоряжаться самостоятельно;</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заведующего о совершении крупных сделок;</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заведующего о совершении сделок, в совершении которых имеется заинтересованность;</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предложения заведующего о выборе кредитных организаций, в которых Учреждения может открыть банковские счета;</w:t>
            </w:r>
          </w:p>
          <w:p w:rsidR="0025475F" w:rsidRPr="00CA2D80" w:rsidRDefault="0025475F" w:rsidP="00CA2D80">
            <w:pPr>
              <w:ind w:firstLine="142"/>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 вопросы проведения аудита годовой бухгалтерской отчетности и утверждения аудиторской организации.</w:t>
            </w:r>
          </w:p>
        </w:tc>
      </w:tr>
    </w:tbl>
    <w:p w:rsidR="0025475F" w:rsidRDefault="0025475F">
      <w:pPr>
        <w:pStyle w:val="31"/>
        <w:spacing w:line="317" w:lineRule="exact"/>
        <w:ind w:left="20" w:right="20" w:firstLine="660"/>
        <w:rPr>
          <w:rFonts w:ascii="Liberation Serif" w:hAnsi="Liberation Serif"/>
          <w:sz w:val="28"/>
          <w:szCs w:val="28"/>
        </w:rPr>
      </w:pPr>
    </w:p>
    <w:p w:rsidR="0025475F" w:rsidRPr="00CA2D80" w:rsidRDefault="0025475F" w:rsidP="00CA2D80">
      <w:pPr>
        <w:pStyle w:val="a9"/>
        <w:ind w:firstLine="567"/>
        <w:jc w:val="both"/>
        <w:rPr>
          <w:rFonts w:ascii="Times New Roman" w:hAnsi="Times New Roman" w:cs="Times New Roman"/>
          <w:szCs w:val="24"/>
        </w:rPr>
      </w:pPr>
      <w:r w:rsidRPr="00CA2D80">
        <w:rPr>
          <w:rFonts w:ascii="Times New Roman" w:hAnsi="Times New Roman" w:cs="Times New Roman"/>
          <w:szCs w:val="24"/>
        </w:rPr>
        <w:t>Структура и система управления соответствуют специфике деятельности детского сада.</w:t>
      </w:r>
    </w:p>
    <w:p w:rsidR="00582DB6" w:rsidRPr="00CA2D80" w:rsidRDefault="00582DB6" w:rsidP="00CA2D80">
      <w:pPr>
        <w:pStyle w:val="31"/>
        <w:spacing w:before="124" w:line="240" w:lineRule="auto"/>
        <w:ind w:left="20" w:right="20" w:firstLine="660"/>
      </w:pPr>
      <w:r w:rsidRPr="00CA2D80">
        <w:t>В 2018 учебном году</w:t>
      </w:r>
      <w:r w:rsidRPr="00CA2D80">
        <w:rPr>
          <w:rStyle w:val="30"/>
        </w:rPr>
        <w:t xml:space="preserve"> педагогическим советом</w:t>
      </w:r>
      <w:r w:rsidRPr="00CA2D80">
        <w:t xml:space="preserve"> рассмотрены и приняты локальные акты: </w:t>
      </w:r>
      <w:proofErr w:type="gramStart"/>
      <w:r w:rsidRPr="00CA2D80">
        <w:t>Положение о правилах посещения мероприятий, не п</w:t>
      </w:r>
      <w:r w:rsidR="002F08EE" w:rsidRPr="00CA2D80">
        <w:t>редусмотренных учебным планом МАДОУ « Детский сад № 23</w:t>
      </w:r>
      <w:r w:rsidRPr="00CA2D80">
        <w:t>», Положение о порядке пользования обучающимися оздоровительной инфраструктурой, объектам</w:t>
      </w:r>
      <w:r w:rsidR="002F08EE" w:rsidRPr="00CA2D80">
        <w:t>и культуры и объектами спорта МАДОУ «Детский сад № 23</w:t>
      </w:r>
      <w:r w:rsidRPr="00CA2D80">
        <w:t>»,</w:t>
      </w:r>
      <w:r w:rsidR="002F08EE" w:rsidRPr="00CA2D80">
        <w:t xml:space="preserve"> </w:t>
      </w:r>
      <w:r w:rsidRPr="00CA2D80">
        <w:t>Положение о порядке бесплатного пользования педагогическими работниками библиотеками, информационными ресурсами, образовательными, методическими и научными услугами, доступа к информационно-телекоммуникационным сетям и базам данных, учебным и методическим материалам, материально-техническим средствам обеспечения</w:t>
      </w:r>
      <w:r w:rsidR="002F08EE" w:rsidRPr="00CA2D80">
        <w:t xml:space="preserve"> образовательной деятельности</w:t>
      </w:r>
      <w:proofErr w:type="gramEnd"/>
      <w:r w:rsidR="002F08EE" w:rsidRPr="00CA2D80">
        <w:t xml:space="preserve"> МАДОУ «Детский сад № 23</w:t>
      </w:r>
      <w:r w:rsidRPr="00CA2D80">
        <w:t>»</w:t>
      </w:r>
      <w:r w:rsidR="002F08EE" w:rsidRPr="00CA2D80">
        <w:t xml:space="preserve">. </w:t>
      </w:r>
      <w:r w:rsidRPr="00CA2D80">
        <w:t xml:space="preserve">На педагогическом совете рассматривался вопрос системы работы в ДОУ по </w:t>
      </w:r>
      <w:r w:rsidR="003F1EEF" w:rsidRPr="00CA2D80">
        <w:t>игровой</w:t>
      </w:r>
      <w:r w:rsidRPr="00CA2D80">
        <w:t xml:space="preserve"> деятельности в свете реализации ФГОС дошкольного образования.</w:t>
      </w:r>
    </w:p>
    <w:p w:rsidR="00582DB6" w:rsidRPr="00CA2D80" w:rsidRDefault="00582DB6" w:rsidP="00CA2D80">
      <w:pPr>
        <w:pStyle w:val="a4"/>
        <w:spacing w:before="116" w:after="0" w:line="240" w:lineRule="auto"/>
        <w:ind w:left="20" w:right="20"/>
      </w:pPr>
      <w:r w:rsidRPr="00CA2D80">
        <w:rPr>
          <w:rStyle w:val="a6"/>
        </w:rPr>
        <w:t>Общее собрание работников</w:t>
      </w:r>
      <w:r w:rsidRPr="00CA2D80">
        <w:t xml:space="preserve"> Учреждения является коллегиальным органом управления, создается в целях расширения коллегиальных, демократических форм управления, реализации прав работников Учреждения на участие в управлении организацией.</w:t>
      </w:r>
    </w:p>
    <w:p w:rsidR="00582DB6" w:rsidRPr="00CA2D80" w:rsidRDefault="00582DB6" w:rsidP="00CA2D80">
      <w:pPr>
        <w:pStyle w:val="a4"/>
        <w:spacing w:before="124" w:after="0" w:line="240" w:lineRule="auto"/>
        <w:ind w:left="20" w:right="20"/>
      </w:pPr>
      <w:r w:rsidRPr="00CA2D80">
        <w:lastRenderedPageBreak/>
        <w:t xml:space="preserve">Профсоюзная организация детского сада (председатель </w:t>
      </w:r>
      <w:r w:rsidR="00C45FEA" w:rsidRPr="00CA2D80">
        <w:t>Тарасова Ирина Юрьевна</w:t>
      </w:r>
      <w:r w:rsidRPr="00CA2D80">
        <w:t>) участвует в решении вопросов организации труда и отдыха сотрудников детского сада, занимает активную позицию в вопросах участия педагогов в профессиональных конкурсах.</w:t>
      </w:r>
    </w:p>
    <w:p w:rsidR="00582DB6" w:rsidRPr="00CA2D80" w:rsidRDefault="00582DB6" w:rsidP="00CA2D80">
      <w:pPr>
        <w:pStyle w:val="a4"/>
        <w:spacing w:after="0" w:line="240" w:lineRule="auto"/>
        <w:ind w:left="20" w:right="20"/>
      </w:pPr>
      <w:r w:rsidRPr="00CA2D80">
        <w:t>Деятельность педагогического совета, система методической работы направлены на обеспечение реализации образовательной программы и программы развития детского сада, внедрение Федеральных государственных образовательных стандартов дошкольного образования, приведение нормативной базы детского сада в соответствие с 273-ФЭ «Об образовании в Российской Федерации».</w:t>
      </w:r>
    </w:p>
    <w:p w:rsidR="00582DB6" w:rsidRPr="00CA2D80" w:rsidRDefault="00582DB6" w:rsidP="00CA2D80">
      <w:pPr>
        <w:pStyle w:val="61"/>
        <w:spacing w:before="124" w:after="0" w:line="240" w:lineRule="auto"/>
        <w:ind w:left="20" w:right="20"/>
      </w:pPr>
      <w:r w:rsidRPr="00CA2D80">
        <w:t>В 2018 учебном году</w:t>
      </w:r>
      <w:r w:rsidRPr="00CA2D80">
        <w:rPr>
          <w:rStyle w:val="60"/>
        </w:rPr>
        <w:t xml:space="preserve"> Совет родителей</w:t>
      </w:r>
      <w:r w:rsidRPr="00CA2D80">
        <w:t xml:space="preserve"> содействовал решению разнообразных проблем жизни детского сада. На заседания</w:t>
      </w:r>
      <w:r w:rsidR="00C45FEA" w:rsidRPr="00CA2D80">
        <w:t>х Совета родителей МАДОУ «Детский сад № 23</w:t>
      </w:r>
      <w:r w:rsidRPr="00CA2D80">
        <w:t>», проведённых в 2018 г., рассматривались следующие вопросы:</w:t>
      </w:r>
    </w:p>
    <w:p w:rsidR="00582DB6" w:rsidRPr="00CA2D80" w:rsidRDefault="00C45FEA" w:rsidP="00CA2D80">
      <w:pPr>
        <w:pStyle w:val="a4"/>
        <w:spacing w:before="116" w:after="0" w:line="240" w:lineRule="auto"/>
        <w:ind w:left="20" w:right="20"/>
      </w:pPr>
      <w:r w:rsidRPr="00CA2D80">
        <w:t>- о</w:t>
      </w:r>
      <w:r w:rsidR="00582DB6" w:rsidRPr="00CA2D80">
        <w:t>беспечение внутренней системы оценки качества дошкольного обр</w:t>
      </w:r>
      <w:r w:rsidRPr="00CA2D80">
        <w:t>азования МАДОУ «Детский сад № 23</w:t>
      </w:r>
      <w:r w:rsidR="00582DB6" w:rsidRPr="00CA2D80">
        <w:t>»</w:t>
      </w:r>
      <w:r w:rsidRPr="00CA2D80">
        <w:t>;</w:t>
      </w:r>
    </w:p>
    <w:p w:rsidR="00582DB6" w:rsidRPr="00CA2D80" w:rsidRDefault="00C45FEA" w:rsidP="00CA2D80">
      <w:pPr>
        <w:pStyle w:val="41"/>
        <w:spacing w:before="0" w:after="0" w:line="240" w:lineRule="auto"/>
        <w:ind w:left="20" w:right="720"/>
        <w:jc w:val="both"/>
      </w:pPr>
      <w:r w:rsidRPr="00CA2D80">
        <w:t>- о</w:t>
      </w:r>
      <w:r w:rsidR="00582DB6" w:rsidRPr="00CA2D80">
        <w:t xml:space="preserve"> санитарно-просветительской работе с родителями по профи</w:t>
      </w:r>
      <w:r w:rsidRPr="00CA2D80">
        <w:t xml:space="preserve">лактике </w:t>
      </w:r>
      <w:r w:rsidR="00582DB6" w:rsidRPr="00CA2D80">
        <w:t>гриппа и ОРВИ Организация образовате</w:t>
      </w:r>
      <w:r w:rsidRPr="00CA2D80">
        <w:t>льного процесса в летний период;</w:t>
      </w:r>
    </w:p>
    <w:p w:rsidR="00582DB6" w:rsidRPr="00CA2D80" w:rsidRDefault="00C45FEA" w:rsidP="00CA2D80">
      <w:pPr>
        <w:pStyle w:val="a4"/>
        <w:spacing w:before="154" w:after="0" w:line="240" w:lineRule="auto"/>
        <w:ind w:right="20"/>
      </w:pPr>
      <w:r w:rsidRPr="00CA2D80">
        <w:t xml:space="preserve">- о </w:t>
      </w:r>
      <w:r w:rsidR="00582DB6" w:rsidRPr="00CA2D80">
        <w:t>плане приобретения учебного оборудования, материалов, пособий, игр и игрушек за счёт средств областного бюджета в 2018 году</w:t>
      </w:r>
      <w:r w:rsidRPr="00CA2D80">
        <w:t>;</w:t>
      </w:r>
    </w:p>
    <w:p w:rsidR="00582DB6" w:rsidRPr="00CA2D80" w:rsidRDefault="00C45FEA" w:rsidP="00CA2D80">
      <w:pPr>
        <w:pStyle w:val="41"/>
        <w:spacing w:before="253" w:after="0" w:line="240" w:lineRule="auto"/>
        <w:jc w:val="both"/>
      </w:pPr>
      <w:r w:rsidRPr="00CA2D80">
        <w:t xml:space="preserve">- о </w:t>
      </w:r>
      <w:r w:rsidR="00582DB6" w:rsidRPr="00CA2D80">
        <w:t>проведении мероприятий по озеленению территории детского сада</w:t>
      </w:r>
      <w:r w:rsidRPr="00CA2D80">
        <w:t>.</w:t>
      </w:r>
    </w:p>
    <w:p w:rsidR="00582DB6" w:rsidRPr="00CA2D80" w:rsidRDefault="00582DB6" w:rsidP="00CA2D80">
      <w:pPr>
        <w:pStyle w:val="a4"/>
        <w:spacing w:before="200" w:after="0" w:line="240" w:lineRule="auto"/>
        <w:ind w:right="20"/>
      </w:pPr>
      <w:r w:rsidRPr="00CA2D80">
        <w:t>В 2018 учебном году проходили заседания Совета родителей, Педагогических советов, родительских комитетов, общих и групповых родительских собраний. Участие родителей (законных представителей) воспитанников в различных формах государственн</w:t>
      </w:r>
      <w:proofErr w:type="gramStart"/>
      <w:r w:rsidRPr="00CA2D80">
        <w:t>о-</w:t>
      </w:r>
      <w:proofErr w:type="gramEnd"/>
      <w:r w:rsidRPr="00CA2D80">
        <w:t xml:space="preserve"> общественного управления дошкольными образовательными учреждениями позволило:</w:t>
      </w:r>
    </w:p>
    <w:p w:rsidR="00582DB6" w:rsidRPr="00CA2D80" w:rsidRDefault="00582DB6" w:rsidP="00CA2D80">
      <w:pPr>
        <w:pStyle w:val="a4"/>
        <w:spacing w:before="176" w:after="0" w:line="240" w:lineRule="auto"/>
        <w:ind w:right="20"/>
      </w:pPr>
      <w:r w:rsidRPr="00CA2D80">
        <w:t>своевременно внести коррективы в основную образовательную программу дошкольного образования (в часть, формируемую участниками образовательных отношений);</w:t>
      </w:r>
    </w:p>
    <w:p w:rsidR="00582DB6" w:rsidRPr="00CA2D80" w:rsidRDefault="00582DB6" w:rsidP="00CA2D80">
      <w:pPr>
        <w:pStyle w:val="a4"/>
        <w:spacing w:before="184" w:after="0" w:line="240" w:lineRule="auto"/>
        <w:ind w:right="20"/>
      </w:pPr>
      <w:proofErr w:type="gramStart"/>
      <w:r w:rsidRPr="00CA2D80">
        <w:t>качественно и своевременно подготовить детский сад к летнему оздоровительному сезону (озеленение участков, частичный ремонт и покраска веранд и малых игровых форм); к началу учебного года (пополнение развивающей предметно пространственной среды, косметический ремонт помещений групповых ячеек); повысить активность семей воспитанников в различных творческих конкурсах и фестивалях;</w:t>
      </w:r>
      <w:r w:rsidR="00CA2D80">
        <w:t xml:space="preserve"> </w:t>
      </w:r>
      <w:r w:rsidRPr="00CA2D80">
        <w:t>приобрести подарки детям к Новогодним праздникам;</w:t>
      </w:r>
      <w:proofErr w:type="gramEnd"/>
      <w:r w:rsidR="00CA2D80">
        <w:t xml:space="preserve"> </w:t>
      </w:r>
      <w:r w:rsidRPr="00CA2D80">
        <w:t>обеспечить совместную подготовку и организацию праздников, развлечений, досугов, спортивных состязаний, конкурсов и др. на базе детского сада городских мероприятий, обеспечить охват семей воспитанников городскими спортивными мероприятиями: «Кросс наций», «Лыжня России».</w:t>
      </w:r>
    </w:p>
    <w:p w:rsidR="00674B82" w:rsidRPr="00CA2D80" w:rsidRDefault="00582DB6" w:rsidP="00CA2D80">
      <w:pPr>
        <w:pStyle w:val="a4"/>
        <w:spacing w:before="172" w:after="0" w:line="240" w:lineRule="auto"/>
        <w:ind w:right="20"/>
      </w:pPr>
      <w:r w:rsidRPr="00CA2D80">
        <w:rPr>
          <w:rStyle w:val="a6"/>
        </w:rPr>
        <w:t>Вывод:</w:t>
      </w:r>
      <w:r w:rsidR="00C45FEA" w:rsidRPr="00CA2D80">
        <w:t xml:space="preserve"> Система управления МАДОУ «Детский сад № 23</w:t>
      </w:r>
      <w:r w:rsidRPr="00CA2D80">
        <w:t>» ведется в соответствие с существующей нормативно-правовой базой Учреждения и способствует более грамотному управлению образовательной организацией.</w:t>
      </w:r>
    </w:p>
    <w:p w:rsidR="009835BE" w:rsidRPr="00CA2D80" w:rsidRDefault="00054865" w:rsidP="00CA2D80">
      <w:pPr>
        <w:pStyle w:val="210"/>
        <w:spacing w:before="189" w:after="0" w:line="276" w:lineRule="auto"/>
        <w:ind w:left="20"/>
        <w:jc w:val="center"/>
      </w:pPr>
      <w:r w:rsidRPr="00CA2D80">
        <w:rPr>
          <w:lang w:val="en-US"/>
        </w:rPr>
        <w:t>III</w:t>
      </w:r>
      <w:r w:rsidRPr="00CA2D80">
        <w:t>. Образовательная деятельность</w:t>
      </w:r>
    </w:p>
    <w:p w:rsidR="009835BE" w:rsidRPr="009835BE" w:rsidRDefault="009835BE" w:rsidP="00CA2D80">
      <w:pPr>
        <w:jc w:val="both"/>
        <w:rPr>
          <w:rFonts w:ascii="Times New Roman" w:eastAsia="Calibri" w:hAnsi="Times New Roman" w:cs="Times New Roman"/>
          <w:color w:val="auto"/>
          <w:lang w:eastAsia="en-US"/>
        </w:rPr>
      </w:pPr>
      <w:r w:rsidRPr="00CA2D80">
        <w:rPr>
          <w:rFonts w:ascii="Times New Roman" w:hAnsi="Times New Roman" w:cs="Times New Roman"/>
          <w:b/>
          <w:bCs/>
          <w:color w:val="FF0000"/>
        </w:rPr>
        <w:t xml:space="preserve">         </w:t>
      </w:r>
      <w:r w:rsidRPr="009835BE">
        <w:rPr>
          <w:rFonts w:ascii="Times New Roman" w:eastAsia="Calibri" w:hAnsi="Times New Roman" w:cs="Times New Roman"/>
          <w:color w:val="auto"/>
          <w:lang w:eastAsia="en-US"/>
        </w:rPr>
        <w:t>Образовательная деятельность в Учреждении организована в соответствии с Федеральным законом от 29.12.2012 № 273-ФЗ «Об образовании в Российской Федерации», ФГОС дошкольного образования,</w:t>
      </w:r>
      <w:r w:rsidRPr="009835BE">
        <w:rPr>
          <w:rFonts w:ascii="Times New Roman" w:eastAsia="Calibri" w:hAnsi="Times New Roman" w:cs="Times New Roman"/>
          <w:color w:val="FF0000"/>
          <w:lang w:eastAsia="en-US"/>
        </w:rPr>
        <w:t xml:space="preserve"> </w:t>
      </w:r>
      <w:r w:rsidRPr="009835BE">
        <w:rPr>
          <w:rFonts w:ascii="Times New Roman" w:eastAsia="Calibri" w:hAnsi="Times New Roman" w:cs="Times New Roman"/>
          <w:color w:val="auto"/>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835BE" w:rsidRPr="00CA2D80"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w:t>
      </w:r>
      <w:r w:rsidRPr="009835BE">
        <w:rPr>
          <w:rFonts w:ascii="Times New Roman" w:eastAsia="Calibri" w:hAnsi="Times New Roman" w:cs="Times New Roman"/>
          <w:color w:val="auto"/>
          <w:lang w:eastAsia="en-US"/>
        </w:rPr>
        <w:lastRenderedPageBreak/>
        <w:t>недельной нагрузки.</w:t>
      </w:r>
      <w:r w:rsidRPr="00CA2D80">
        <w:rPr>
          <w:rFonts w:ascii="Times New Roman" w:eastAsia="Calibri" w:hAnsi="Times New Roman" w:cs="Times New Roman"/>
          <w:color w:val="auto"/>
          <w:lang w:eastAsia="en-US"/>
        </w:rPr>
        <w:t xml:space="preserve">  Содержание образования в каждой возрастной группе определяется целями образования и отражено в Основной общеобразовательной программе - образовательной программе дошкольного образования. Форма освоения программ в 2018 году - очная. Учебный план составлен с учётом ФГОС дошкольного образования, на основе Основной образовательной программы дошкольного образования и содержат две составляющие - обязательную часть и часть, формируемую участниками образовательных отношений. Обязательная часть учебного плана позволяет обеспечивать развитие детей в пяти взаимодополняющих образовательных областях: социально-коммуникативном, познавательном развитии, речевом, художественно-эстетическом и физическом развитии. Часть, формируемая участниками образовательных отношений, представлена парциальными программами авторской программой Толстиковой О.В., Савельевой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г. Екатеринбург: ГАОУ ДПО СО «ИРО». – 2013г., авторской программой  </w:t>
      </w:r>
      <w:proofErr w:type="spellStart"/>
      <w:r w:rsidRPr="00CA2D80">
        <w:rPr>
          <w:rFonts w:ascii="Times New Roman" w:eastAsia="Calibri" w:hAnsi="Times New Roman" w:cs="Times New Roman"/>
          <w:color w:val="auto"/>
          <w:lang w:eastAsia="en-US"/>
        </w:rPr>
        <w:t>Каплуновой</w:t>
      </w:r>
      <w:proofErr w:type="spellEnd"/>
      <w:r w:rsidRPr="00CA2D80">
        <w:rPr>
          <w:rFonts w:ascii="Times New Roman" w:eastAsia="Calibri" w:hAnsi="Times New Roman" w:cs="Times New Roman"/>
          <w:color w:val="auto"/>
          <w:lang w:eastAsia="en-US"/>
        </w:rPr>
        <w:t xml:space="preserve"> И.М., </w:t>
      </w:r>
      <w:proofErr w:type="spellStart"/>
      <w:r w:rsidRPr="00CA2D80">
        <w:rPr>
          <w:rFonts w:ascii="Times New Roman" w:eastAsia="Calibri" w:hAnsi="Times New Roman" w:cs="Times New Roman"/>
          <w:color w:val="auto"/>
          <w:lang w:eastAsia="en-US"/>
        </w:rPr>
        <w:t>Новоскольцовой</w:t>
      </w:r>
      <w:proofErr w:type="spellEnd"/>
      <w:r w:rsidRPr="00CA2D80">
        <w:rPr>
          <w:rFonts w:ascii="Times New Roman" w:eastAsia="Calibri" w:hAnsi="Times New Roman" w:cs="Times New Roman"/>
          <w:color w:val="auto"/>
          <w:lang w:eastAsia="en-US"/>
        </w:rPr>
        <w:t xml:space="preserve"> И.А. «Ладушки» г. Санкт - Петербург. Издательство «Композитор», 2011г.</w:t>
      </w:r>
    </w:p>
    <w:p w:rsidR="009835BE" w:rsidRPr="00CA2D80" w:rsidRDefault="009835BE" w:rsidP="00CA2D80">
      <w:pPr>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При организации работы по программам </w:t>
      </w:r>
      <w:r w:rsidR="00300F27" w:rsidRPr="00300F27">
        <w:rPr>
          <w:rFonts w:ascii="Times New Roman" w:eastAsia="Calibri" w:hAnsi="Times New Roman" w:cs="Times New Roman"/>
          <w:color w:val="auto"/>
          <w:lang w:eastAsia="en-US"/>
        </w:rPr>
        <w:t xml:space="preserve">«Мы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CA2D80">
        <w:rPr>
          <w:rFonts w:ascii="Times New Roman" w:eastAsia="Calibri" w:hAnsi="Times New Roman" w:cs="Times New Roman"/>
          <w:color w:val="auto"/>
          <w:lang w:eastAsia="en-US"/>
        </w:rPr>
        <w:t>используются возможности учреждений дополнительного образования и культуры: Детская библиотека, Детская художественная школа, ЦТД «Кристалл», Ирбитский государственный музей изобразительных искусств, Ирбитский историко-этнографический музей, Ирбитский музей мотоциклов. Реализуемые в ДОУ программы обеспечивают личностное развитие воспитанников, повышают их информативный уровень, успешное применение знаний, умений и навыков в практической деятельности на ступени дошкольного детства и начальной школы. В соответствии с требованиями Стандарта, образовательная деятельность в детском саду выстраивается таким образом, чтобы ребенок становится субъектом собственной активности, его целенаправленная и осознанная деятельность служила основным средством его собственного развития. Это способствовало внедрению инновационных форм осуществления образовательного процесса, пересмотру отношений взрослый - ребенок. Педагоги участвуют в реализации поставленной цели наравне с детьми, как более опытные и компетентные партнеры. Для реализации познавательной и творческой активности детей в образовательном процессе используется широкий спектр современных форм организации обучения и жизнедеятельности детей. Интегрированные, комплексные, игровые занятия, современные педагогические технологии, тематические дни, прогулки обеспечивают чередование умственной и физической нагрузки.</w:t>
      </w: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Учреждение посещают 107 воспитанников в возрасте от 2 до 7 лет. В Учреждении сформировано 5 групп общеразвивающей направленности. Из них:</w:t>
      </w:r>
    </w:p>
    <w:p w:rsidR="009835BE" w:rsidRPr="009835BE" w:rsidRDefault="009835BE" w:rsidP="00CA2D80">
      <w:pPr>
        <w:jc w:val="center"/>
        <w:rPr>
          <w:rFonts w:ascii="Times New Roman" w:eastAsia="Calibri" w:hAnsi="Times New Roman" w:cs="Times New Roman"/>
          <w:color w:val="auto"/>
        </w:rPr>
      </w:pPr>
      <w:r w:rsidRPr="009835BE">
        <w:rPr>
          <w:rFonts w:ascii="Times New Roman" w:eastAsia="Calibri" w:hAnsi="Times New Roman" w:cs="Times New Roman"/>
          <w:color w:val="auto"/>
        </w:rPr>
        <w:t>Сведения о контингенте детей, количество групп и их наполняемость</w:t>
      </w:r>
    </w:p>
    <w:p w:rsidR="009835BE" w:rsidRPr="009835BE" w:rsidRDefault="009835BE" w:rsidP="009835BE">
      <w:pPr>
        <w:jc w:val="center"/>
        <w:rPr>
          <w:rFonts w:ascii="Times New Roman" w:eastAsia="Calibri" w:hAnsi="Times New Roman" w:cs="Times New Roman"/>
          <w:color w:val="auto"/>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3019"/>
        <w:gridCol w:w="1680"/>
        <w:gridCol w:w="2673"/>
      </w:tblGrid>
      <w:tr w:rsidR="009835BE" w:rsidRPr="009835BE" w:rsidTr="00240BFA">
        <w:tc>
          <w:tcPr>
            <w:tcW w:w="194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w:t>
            </w:r>
          </w:p>
        </w:tc>
        <w:tc>
          <w:tcPr>
            <w:tcW w:w="4253"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Название группы</w:t>
            </w:r>
          </w:p>
        </w:tc>
        <w:tc>
          <w:tcPr>
            <w:tcW w:w="225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 xml:space="preserve">Возраст </w:t>
            </w:r>
          </w:p>
        </w:tc>
        <w:tc>
          <w:tcPr>
            <w:tcW w:w="3748"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Количество детей</w:t>
            </w:r>
          </w:p>
        </w:tc>
      </w:tr>
      <w:tr w:rsidR="009835BE" w:rsidRPr="009835BE" w:rsidTr="00240BFA">
        <w:tc>
          <w:tcPr>
            <w:tcW w:w="194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both"/>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Вторая группа раннего возраста «Верные друзья»</w:t>
            </w:r>
          </w:p>
        </w:tc>
        <w:tc>
          <w:tcPr>
            <w:tcW w:w="225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2-3</w:t>
            </w:r>
          </w:p>
        </w:tc>
        <w:tc>
          <w:tcPr>
            <w:tcW w:w="3748"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17</w:t>
            </w:r>
          </w:p>
        </w:tc>
      </w:tr>
      <w:tr w:rsidR="009835BE" w:rsidRPr="009835BE" w:rsidTr="00240BFA">
        <w:tc>
          <w:tcPr>
            <w:tcW w:w="194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2</w:t>
            </w:r>
          </w:p>
        </w:tc>
        <w:tc>
          <w:tcPr>
            <w:tcW w:w="4253"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both"/>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Вторая младшая группа «Радуга»</w:t>
            </w:r>
          </w:p>
        </w:tc>
        <w:tc>
          <w:tcPr>
            <w:tcW w:w="225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3-4</w:t>
            </w:r>
          </w:p>
        </w:tc>
        <w:tc>
          <w:tcPr>
            <w:tcW w:w="3748"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22</w:t>
            </w:r>
          </w:p>
        </w:tc>
      </w:tr>
      <w:tr w:rsidR="009835BE" w:rsidRPr="009835BE" w:rsidTr="00240BFA">
        <w:tc>
          <w:tcPr>
            <w:tcW w:w="194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3</w:t>
            </w:r>
          </w:p>
        </w:tc>
        <w:tc>
          <w:tcPr>
            <w:tcW w:w="4253"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both"/>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Средняя группа «Цветные ладошки»</w:t>
            </w:r>
          </w:p>
        </w:tc>
        <w:tc>
          <w:tcPr>
            <w:tcW w:w="225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4- 5</w:t>
            </w:r>
          </w:p>
        </w:tc>
        <w:tc>
          <w:tcPr>
            <w:tcW w:w="3748"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20</w:t>
            </w:r>
          </w:p>
        </w:tc>
      </w:tr>
      <w:tr w:rsidR="009835BE" w:rsidRPr="009835BE" w:rsidTr="00240BFA">
        <w:tc>
          <w:tcPr>
            <w:tcW w:w="194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4</w:t>
            </w:r>
          </w:p>
        </w:tc>
        <w:tc>
          <w:tcPr>
            <w:tcW w:w="4253"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both"/>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Старшая группа «Фантазёры»</w:t>
            </w:r>
          </w:p>
        </w:tc>
        <w:tc>
          <w:tcPr>
            <w:tcW w:w="225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 xml:space="preserve">5-6 </w:t>
            </w:r>
          </w:p>
        </w:tc>
        <w:tc>
          <w:tcPr>
            <w:tcW w:w="3748"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24</w:t>
            </w:r>
          </w:p>
        </w:tc>
      </w:tr>
      <w:tr w:rsidR="009835BE" w:rsidRPr="009835BE" w:rsidTr="00240BFA">
        <w:tc>
          <w:tcPr>
            <w:tcW w:w="194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5</w:t>
            </w:r>
          </w:p>
        </w:tc>
        <w:tc>
          <w:tcPr>
            <w:tcW w:w="4253"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both"/>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Старшая группа «Теремок»</w:t>
            </w:r>
          </w:p>
        </w:tc>
        <w:tc>
          <w:tcPr>
            <w:tcW w:w="2250"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5-6</w:t>
            </w:r>
          </w:p>
        </w:tc>
        <w:tc>
          <w:tcPr>
            <w:tcW w:w="3748"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center"/>
              <w:rPr>
                <w:rFonts w:ascii="Times New Roman" w:eastAsia="Calibri" w:hAnsi="Times New Roman" w:cs="Times New Roman"/>
                <w:color w:val="auto"/>
                <w:sz w:val="22"/>
                <w:szCs w:val="22"/>
              </w:rPr>
            </w:pPr>
            <w:r w:rsidRPr="009835BE">
              <w:rPr>
                <w:rFonts w:ascii="Times New Roman" w:eastAsia="Calibri" w:hAnsi="Times New Roman" w:cs="Times New Roman"/>
                <w:color w:val="auto"/>
                <w:sz w:val="22"/>
                <w:szCs w:val="22"/>
              </w:rPr>
              <w:t>24</w:t>
            </w:r>
          </w:p>
        </w:tc>
      </w:tr>
    </w:tbl>
    <w:p w:rsidR="009835BE" w:rsidRPr="009835BE" w:rsidRDefault="009835BE" w:rsidP="009835BE">
      <w:pPr>
        <w:jc w:val="center"/>
        <w:rPr>
          <w:rFonts w:ascii="Times New Roman" w:eastAsia="Calibri" w:hAnsi="Times New Roman" w:cs="Times New Roman"/>
          <w:color w:val="auto"/>
        </w:rPr>
      </w:pP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Уровень развития детей анализируется по итогам педагогической диагностики. Формы проведения диагностики:</w:t>
      </w: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lastRenderedPageBreak/>
        <w:t>− диагностические занятия (по каждому разделу программы);</w:t>
      </w: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 наблюдения, итоговые занятия.</w:t>
      </w: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 xml:space="preserve">Разработаны диагностические карты освоения основной образовательной программы дошкольного образования Учреждения (ООП ДОУ)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9835BE" w:rsidRPr="009835BE" w:rsidRDefault="009835BE" w:rsidP="00CA2D80">
      <w:pPr>
        <w:jc w:val="both"/>
        <w:rPr>
          <w:rFonts w:ascii="Times New Roman" w:eastAsia="Calibri" w:hAnsi="Times New Roman" w:cs="Times New Roman"/>
          <w:color w:val="auto"/>
        </w:rPr>
      </w:pPr>
    </w:p>
    <w:p w:rsidR="009835BE" w:rsidRPr="000C1573" w:rsidRDefault="009835BE" w:rsidP="00CA2D80">
      <w:pPr>
        <w:jc w:val="both"/>
        <w:rPr>
          <w:rFonts w:ascii="Times New Roman" w:eastAsia="Calibri" w:hAnsi="Times New Roman" w:cs="Times New Roman"/>
          <w:color w:val="auto"/>
        </w:rPr>
      </w:pPr>
      <w:r w:rsidRPr="000C1573">
        <w:rPr>
          <w:rFonts w:ascii="Times New Roman" w:eastAsia="Calibri" w:hAnsi="Times New Roman" w:cs="Times New Roman"/>
          <w:color w:val="auto"/>
        </w:rPr>
        <w:t>Результаты освоения программного материала за 2017 – 2018 учебный год:</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 познавательное развитие – 79%</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 речевое развитие – 51%</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 художественно – эстетическое развитие – 65%</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 социально-коммуникативное развитие – 88%</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 физическое развитие –87%</w:t>
      </w:r>
    </w:p>
    <w:p w:rsidR="009835BE" w:rsidRPr="000C1573" w:rsidRDefault="009835BE" w:rsidP="00CA2D80">
      <w:pPr>
        <w:ind w:right="-365"/>
        <w:jc w:val="both"/>
        <w:rPr>
          <w:rFonts w:ascii="Times New Roman" w:eastAsia="Calibri" w:hAnsi="Times New Roman" w:cs="Times New Roman"/>
          <w:color w:val="auto"/>
        </w:rPr>
      </w:pPr>
      <w:r w:rsidRPr="000C1573">
        <w:rPr>
          <w:rFonts w:ascii="Times New Roman" w:eastAsia="Calibri" w:hAnsi="Times New Roman" w:cs="Times New Roman"/>
          <w:color w:val="auto"/>
        </w:rPr>
        <w:t xml:space="preserve">              </w:t>
      </w:r>
    </w:p>
    <w:p w:rsidR="009835BE" w:rsidRPr="000C1573" w:rsidRDefault="009835BE" w:rsidP="00CA2D80">
      <w:pPr>
        <w:jc w:val="both"/>
        <w:rPr>
          <w:rFonts w:ascii="Times New Roman" w:eastAsia="Calibri" w:hAnsi="Times New Roman" w:cs="Times New Roman"/>
          <w:color w:val="auto"/>
        </w:rPr>
      </w:pPr>
      <w:r w:rsidRPr="000C1573">
        <w:rPr>
          <w:rFonts w:ascii="Times New Roman" w:eastAsia="Calibri" w:hAnsi="Times New Roman" w:cs="Times New Roman"/>
          <w:color w:val="auto"/>
        </w:rPr>
        <w:t>Таким образом, компетентностный  подход к организации образовательного процесса, качественная организация коррекционно – развивающей работы обеспечили положительную динамику образовательных достижений детей.</w:t>
      </w:r>
    </w:p>
    <w:p w:rsidR="009835BE" w:rsidRPr="009835BE" w:rsidRDefault="009835BE" w:rsidP="00CA2D80">
      <w:pPr>
        <w:jc w:val="both"/>
        <w:rPr>
          <w:rFonts w:ascii="Times New Roman" w:eastAsia="Calibri" w:hAnsi="Times New Roman" w:cs="Times New Roman"/>
          <w:color w:val="auto"/>
          <w:u w:val="single"/>
        </w:rPr>
      </w:pPr>
    </w:p>
    <w:p w:rsidR="009835BE" w:rsidRPr="009835BE" w:rsidRDefault="009835BE" w:rsidP="00CA2D80">
      <w:pPr>
        <w:jc w:val="center"/>
        <w:rPr>
          <w:rFonts w:ascii="Times New Roman" w:eastAsia="Calibri" w:hAnsi="Times New Roman" w:cs="Times New Roman"/>
          <w:color w:val="auto"/>
          <w:u w:val="single"/>
        </w:rPr>
      </w:pPr>
      <w:r w:rsidRPr="009835BE">
        <w:rPr>
          <w:rFonts w:ascii="Times New Roman" w:eastAsia="Calibri" w:hAnsi="Times New Roman" w:cs="Times New Roman"/>
          <w:color w:val="auto"/>
          <w:u w:val="single"/>
        </w:rPr>
        <w:t>Сравнительный анализ уровней готовности выпускников к школе</w:t>
      </w:r>
    </w:p>
    <w:p w:rsidR="009835BE" w:rsidRPr="009835BE" w:rsidRDefault="009835BE" w:rsidP="00CA2D80">
      <w:pPr>
        <w:jc w:val="both"/>
        <w:rPr>
          <w:rFonts w:ascii="Times New Roman" w:eastAsia="Calibri" w:hAnsi="Times New Roman" w:cs="Times New Roman"/>
          <w:b/>
          <w:i/>
          <w:color w:val="FF0000"/>
        </w:rPr>
      </w:pPr>
    </w:p>
    <w:p w:rsidR="009835BE" w:rsidRPr="009835BE" w:rsidRDefault="009835BE" w:rsidP="00CA2D80">
      <w:pPr>
        <w:jc w:val="both"/>
        <w:rPr>
          <w:rFonts w:ascii="Times New Roman" w:eastAsia="Times New Roman" w:hAnsi="Times New Roman" w:cs="Times New Roman"/>
          <w:color w:val="auto"/>
          <w:lang w:eastAsia="en-US"/>
        </w:rPr>
      </w:pPr>
      <w:r w:rsidRPr="009835BE">
        <w:rPr>
          <w:rFonts w:ascii="Times New Roman" w:eastAsia="Times New Roman" w:hAnsi="Times New Roman" w:cs="Times New Roman"/>
          <w:color w:val="auto"/>
          <w:lang w:eastAsia="en-US"/>
        </w:rPr>
        <w:t xml:space="preserve">В апреле 2018 года было проведено психодиагностическое исследование детей подготовительной к школе группе. Использовались методики Павловой Н.Н., Руденко Л.Г. Для детей было предложено 13 </w:t>
      </w:r>
      <w:proofErr w:type="spellStart"/>
      <w:r w:rsidRPr="009835BE">
        <w:rPr>
          <w:rFonts w:ascii="Times New Roman" w:eastAsia="Times New Roman" w:hAnsi="Times New Roman" w:cs="Times New Roman"/>
          <w:color w:val="auto"/>
          <w:lang w:eastAsia="en-US"/>
        </w:rPr>
        <w:t>субтестов</w:t>
      </w:r>
      <w:proofErr w:type="spellEnd"/>
      <w:r w:rsidRPr="009835BE">
        <w:rPr>
          <w:rFonts w:ascii="Times New Roman" w:eastAsia="Times New Roman" w:hAnsi="Times New Roman" w:cs="Times New Roman"/>
          <w:color w:val="auto"/>
          <w:lang w:eastAsia="en-US"/>
        </w:rPr>
        <w:t xml:space="preserve"> (вырежи варежку, домик, 10 слов, закончи предложение, 4-й лишний, последовательные картинки, найди не достающий, рисунок человека, разрезные картинки, на что это похоже, запрещенные слова, графический диктант). На основании полученных данных, результаты психологической готовности детей к школьному обучению распределились следующим образом:                                                                                                                                                                                                        - сформирован – 1 человек;                                                                                                                                                                                                                          - находиться в стадии формирования – 20;                                                                                                                                                                                                - не сформирован – 3 человека.   </w:t>
      </w:r>
    </w:p>
    <w:p w:rsidR="000D57EB" w:rsidRPr="000D57EB" w:rsidRDefault="009835BE" w:rsidP="000D57EB">
      <w:pPr>
        <w:jc w:val="both"/>
        <w:rPr>
          <w:rFonts w:ascii="Times New Roman" w:eastAsia="Times New Roman" w:hAnsi="Times New Roman" w:cs="Times New Roman"/>
          <w:color w:val="auto"/>
          <w:lang w:eastAsia="en-US"/>
        </w:rPr>
      </w:pPr>
      <w:r w:rsidRPr="009835BE">
        <w:rPr>
          <w:rFonts w:ascii="Times New Roman" w:eastAsia="Times New Roman" w:hAnsi="Times New Roman" w:cs="Times New Roman"/>
          <w:color w:val="auto"/>
          <w:lang w:eastAsia="en-US"/>
        </w:rPr>
        <w:t>Результат не сформирован у тех детей, у которых «внутренняя позиция школьника» не сформирована. В целом, можно сделать вывод, что дети готовы к школьному обучению.</w:t>
      </w:r>
      <w:r w:rsidR="000D57EB" w:rsidRPr="000D57EB">
        <w:t xml:space="preserve"> </w:t>
      </w:r>
      <w:r w:rsidR="000D57EB" w:rsidRPr="000D57EB">
        <w:rPr>
          <w:rFonts w:ascii="Times New Roman" w:eastAsia="Times New Roman" w:hAnsi="Times New Roman" w:cs="Times New Roman"/>
          <w:color w:val="auto"/>
          <w:lang w:eastAsia="en-US"/>
        </w:rPr>
        <w:t>Познавательное развитие</w:t>
      </w:r>
      <w:r w:rsidR="000D57EB">
        <w:rPr>
          <w:rFonts w:ascii="Times New Roman" w:eastAsia="Times New Roman" w:hAnsi="Times New Roman" w:cs="Times New Roman"/>
          <w:color w:val="auto"/>
          <w:lang w:eastAsia="en-US"/>
        </w:rPr>
        <w:t>.</w:t>
      </w:r>
    </w:p>
    <w:p w:rsidR="000D57EB" w:rsidRPr="000D57EB" w:rsidRDefault="000D57EB" w:rsidP="000D57EB">
      <w:pPr>
        <w:jc w:val="both"/>
        <w:rPr>
          <w:rFonts w:ascii="Times New Roman" w:eastAsia="Times New Roman" w:hAnsi="Times New Roman" w:cs="Times New Roman"/>
          <w:color w:val="auto"/>
          <w:lang w:eastAsia="en-US"/>
        </w:rPr>
      </w:pPr>
      <w:r w:rsidRPr="000D57EB">
        <w:rPr>
          <w:rFonts w:ascii="Times New Roman" w:eastAsia="Times New Roman" w:hAnsi="Times New Roman" w:cs="Times New Roman"/>
          <w:color w:val="auto"/>
          <w:lang w:eastAsia="en-US"/>
        </w:rPr>
        <w:t xml:space="preserve">Большинство детей детского сада </w:t>
      </w:r>
      <w:proofErr w:type="gramStart"/>
      <w:r w:rsidRPr="000D57EB">
        <w:rPr>
          <w:rFonts w:ascii="Times New Roman" w:eastAsia="Times New Roman" w:hAnsi="Times New Roman" w:cs="Times New Roman"/>
          <w:color w:val="auto"/>
          <w:lang w:eastAsia="en-US"/>
        </w:rPr>
        <w:t>любознательны</w:t>
      </w:r>
      <w:proofErr w:type="gramEnd"/>
      <w:r w:rsidRPr="000D57EB">
        <w:rPr>
          <w:rFonts w:ascii="Times New Roman" w:eastAsia="Times New Roman" w:hAnsi="Times New Roman" w:cs="Times New Roman"/>
          <w:color w:val="auto"/>
          <w:lang w:eastAsia="en-US"/>
        </w:rPr>
        <w:t xml:space="preserve"> и активны: интересуются новым, неизвестным в окружающем мире, любят экспериментировать, способны действовать самостоятельно. Дети задают вопросы относительно конкретных вещей и явлений (что, как, зачем?); высказывают простые предположения, осуществляют вариативные действия по отношению к исследуемому объекту, добиваясь нужного результата. Дети умеют работать по правилу и по образцу, слушать взрослого и выполнять его инструкции, способны решать интеллектуальные задачи, адекватные возрасту. Дети отличаются достаточным уровнем умственного развития, включающим расчленённое восприятие, обобщённые нормы мышления, смысловое запоминание. У детей сформирован определённый объём знаний и навыков, произвольные формы памяти, воображения, мышления, опираясь на которые можно побуждать детей слушать, рассматривать, запоминать, анализировать.</w:t>
      </w:r>
    </w:p>
    <w:p w:rsidR="000D57EB" w:rsidRPr="000D57EB" w:rsidRDefault="000D57EB" w:rsidP="000D57EB">
      <w:pPr>
        <w:jc w:val="both"/>
        <w:rPr>
          <w:rFonts w:ascii="Times New Roman" w:eastAsia="Times New Roman" w:hAnsi="Times New Roman" w:cs="Times New Roman"/>
          <w:color w:val="auto"/>
          <w:lang w:eastAsia="en-US"/>
        </w:rPr>
      </w:pPr>
      <w:r w:rsidRPr="000D57EB">
        <w:rPr>
          <w:rFonts w:ascii="Times New Roman" w:eastAsia="Times New Roman" w:hAnsi="Times New Roman" w:cs="Times New Roman"/>
          <w:color w:val="auto"/>
          <w:lang w:eastAsia="en-US"/>
        </w:rPr>
        <w:t>Речевое развитие </w:t>
      </w:r>
    </w:p>
    <w:p w:rsidR="000D57EB" w:rsidRPr="000D57EB" w:rsidRDefault="000D57EB" w:rsidP="000D57EB">
      <w:pPr>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19</w:t>
      </w:r>
      <w:r w:rsidRPr="000D57EB">
        <w:rPr>
          <w:rFonts w:ascii="Times New Roman" w:eastAsia="Times New Roman" w:hAnsi="Times New Roman" w:cs="Times New Roman"/>
          <w:color w:val="auto"/>
          <w:lang w:eastAsia="en-US"/>
        </w:rPr>
        <w:t xml:space="preserve"> детей </w:t>
      </w:r>
      <w:proofErr w:type="gramStart"/>
      <w:r w:rsidRPr="000D57EB">
        <w:rPr>
          <w:rFonts w:ascii="Times New Roman" w:eastAsia="Times New Roman" w:hAnsi="Times New Roman" w:cs="Times New Roman"/>
          <w:color w:val="auto"/>
          <w:lang w:eastAsia="en-US"/>
        </w:rPr>
        <w:t>способны</w:t>
      </w:r>
      <w:proofErr w:type="gramEnd"/>
      <w:r w:rsidRPr="000D57EB">
        <w:rPr>
          <w:rFonts w:ascii="Times New Roman" w:eastAsia="Times New Roman" w:hAnsi="Times New Roman" w:cs="Times New Roman"/>
          <w:color w:val="auto"/>
          <w:lang w:eastAsia="en-US"/>
        </w:rPr>
        <w:t xml:space="preserve"> высказаться по теме договариваться между собой, искать информацию, видоизменять её, доносить до слушателей. В развернутой словесной форме предлагать партнерам исходные замыслы, цели; договариваться о распределении действий, не ущемляя интересы других участников; избирательны в выборе, осознанно стремятся к взаимопониманию и поддержанию слаженного взаимодействия. Вместе с тем часть детей испытывают затруднения при общении с незнакомыми людьми. Дети более свободны в </w:t>
      </w:r>
      <w:r w:rsidRPr="000D57EB">
        <w:rPr>
          <w:rFonts w:ascii="Times New Roman" w:eastAsia="Times New Roman" w:hAnsi="Times New Roman" w:cs="Times New Roman"/>
          <w:color w:val="auto"/>
          <w:lang w:eastAsia="en-US"/>
        </w:rPr>
        <w:lastRenderedPageBreak/>
        <w:t xml:space="preserve">общении со сверстниками, чем </w:t>
      </w:r>
      <w:proofErr w:type="gramStart"/>
      <w:r w:rsidRPr="000D57EB">
        <w:rPr>
          <w:rFonts w:ascii="Times New Roman" w:eastAsia="Times New Roman" w:hAnsi="Times New Roman" w:cs="Times New Roman"/>
          <w:color w:val="auto"/>
          <w:lang w:eastAsia="en-US"/>
        </w:rPr>
        <w:t>со</w:t>
      </w:r>
      <w:proofErr w:type="gramEnd"/>
      <w:r w:rsidRPr="000D57EB">
        <w:rPr>
          <w:rFonts w:ascii="Times New Roman" w:eastAsia="Times New Roman" w:hAnsi="Times New Roman" w:cs="Times New Roman"/>
          <w:color w:val="auto"/>
          <w:lang w:eastAsia="en-US"/>
        </w:rPr>
        <w:t xml:space="preserve"> взрослыми. Большинство детей затрудняются корректно задавать вопросы на уточнение, на развитие темы, не достаточно развита монологическая речь.</w:t>
      </w:r>
    </w:p>
    <w:p w:rsidR="000D57EB" w:rsidRPr="000D57EB" w:rsidRDefault="000D57EB" w:rsidP="000D57EB">
      <w:pPr>
        <w:jc w:val="both"/>
        <w:rPr>
          <w:rFonts w:ascii="Times New Roman" w:eastAsia="Times New Roman" w:hAnsi="Times New Roman" w:cs="Times New Roman"/>
          <w:color w:val="auto"/>
          <w:lang w:eastAsia="en-US"/>
        </w:rPr>
      </w:pPr>
      <w:r w:rsidRPr="000D57EB">
        <w:rPr>
          <w:rFonts w:ascii="Times New Roman" w:eastAsia="Times New Roman" w:hAnsi="Times New Roman" w:cs="Times New Roman"/>
          <w:color w:val="auto"/>
          <w:lang w:eastAsia="en-US"/>
        </w:rPr>
        <w:t>Социально коммуникативное развитие</w:t>
      </w:r>
    </w:p>
    <w:p w:rsidR="000D57EB" w:rsidRPr="000D57EB" w:rsidRDefault="000D57EB" w:rsidP="000D57EB">
      <w:pPr>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20</w:t>
      </w:r>
      <w:r w:rsidRPr="000D57EB">
        <w:rPr>
          <w:rFonts w:ascii="Times New Roman" w:eastAsia="Times New Roman" w:hAnsi="Times New Roman" w:cs="Times New Roman"/>
          <w:color w:val="auto"/>
          <w:lang w:eastAsia="en-US"/>
        </w:rPr>
        <w:t xml:space="preserve"> детей способны придумывать разнообразные сюжеты игр, придерживаться в процессе игры намеченного замысла. Дети способны моделировать предметн</w:t>
      </w:r>
      <w:proofErr w:type="gramStart"/>
      <w:r w:rsidRPr="000D57EB">
        <w:rPr>
          <w:rFonts w:ascii="Times New Roman" w:eastAsia="Times New Roman" w:hAnsi="Times New Roman" w:cs="Times New Roman"/>
          <w:color w:val="auto"/>
          <w:lang w:eastAsia="en-US"/>
        </w:rPr>
        <w:t>о-</w:t>
      </w:r>
      <w:proofErr w:type="gramEnd"/>
      <w:r w:rsidRPr="000D57EB">
        <w:rPr>
          <w:rFonts w:ascii="Times New Roman" w:eastAsia="Times New Roman" w:hAnsi="Times New Roman" w:cs="Times New Roman"/>
          <w:color w:val="auto"/>
          <w:lang w:eastAsia="en-US"/>
        </w:rPr>
        <w:t xml:space="preserve"> игровую среду. В дидактических играх могут придерживаться правил игры, демонстрируя доброжелательность и терпимость. Дошкольники умеют самостоятельно находить общие интересные занятия, соблюдают элементарные общепринятые нормы и правила поведения</w:t>
      </w:r>
    </w:p>
    <w:p w:rsidR="000D57EB" w:rsidRPr="000D57EB" w:rsidRDefault="000D57EB" w:rsidP="000D57EB">
      <w:pPr>
        <w:jc w:val="both"/>
        <w:rPr>
          <w:rFonts w:ascii="Times New Roman" w:eastAsia="Times New Roman" w:hAnsi="Times New Roman" w:cs="Times New Roman"/>
          <w:color w:val="auto"/>
          <w:lang w:eastAsia="en-US"/>
        </w:rPr>
      </w:pPr>
      <w:r w:rsidRPr="000D57EB">
        <w:rPr>
          <w:rFonts w:ascii="Times New Roman" w:eastAsia="Times New Roman" w:hAnsi="Times New Roman" w:cs="Times New Roman"/>
          <w:color w:val="auto"/>
          <w:lang w:eastAsia="en-US"/>
        </w:rPr>
        <w:t>Художественн</w:t>
      </w:r>
      <w:proofErr w:type="gramStart"/>
      <w:r w:rsidRPr="000D57EB">
        <w:rPr>
          <w:rFonts w:ascii="Times New Roman" w:eastAsia="Times New Roman" w:hAnsi="Times New Roman" w:cs="Times New Roman"/>
          <w:color w:val="auto"/>
          <w:lang w:eastAsia="en-US"/>
        </w:rPr>
        <w:t>о-</w:t>
      </w:r>
      <w:proofErr w:type="gramEnd"/>
      <w:r w:rsidRPr="000D57EB">
        <w:rPr>
          <w:rFonts w:ascii="Times New Roman" w:eastAsia="Times New Roman" w:hAnsi="Times New Roman" w:cs="Times New Roman"/>
          <w:color w:val="auto"/>
          <w:lang w:eastAsia="en-US"/>
        </w:rPr>
        <w:t xml:space="preserve"> эстетическое развитие</w:t>
      </w:r>
    </w:p>
    <w:p w:rsidR="000D57EB" w:rsidRPr="000D57EB" w:rsidRDefault="000D57EB" w:rsidP="000D57EB">
      <w:pPr>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21</w:t>
      </w:r>
      <w:r w:rsidRPr="000D57EB">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 xml:space="preserve">ребенок </w:t>
      </w:r>
      <w:r w:rsidRPr="000D57EB">
        <w:rPr>
          <w:rFonts w:ascii="Times New Roman" w:eastAsia="Times New Roman" w:hAnsi="Times New Roman" w:cs="Times New Roman"/>
          <w:color w:val="auto"/>
          <w:lang w:eastAsia="en-US"/>
        </w:rPr>
        <w:t>старшего дошкольного возраста обозначают конкретную цель, удерживают её во время работы; фиксируют конечный результат; стремятся достичь хорошего качества; возвращаются к прерванной работе, доводят её до конца. Дети способны сопереживать персонажам художественных произведений, реализовывать самостоятельную творческую деятельность.</w:t>
      </w:r>
    </w:p>
    <w:p w:rsidR="000D57EB" w:rsidRPr="000D57EB" w:rsidRDefault="000D57EB" w:rsidP="000D57EB">
      <w:pPr>
        <w:jc w:val="both"/>
        <w:rPr>
          <w:rFonts w:ascii="Times New Roman" w:eastAsia="Times New Roman" w:hAnsi="Times New Roman" w:cs="Times New Roman"/>
          <w:color w:val="auto"/>
          <w:lang w:eastAsia="en-US"/>
        </w:rPr>
      </w:pPr>
      <w:r w:rsidRPr="000D57EB">
        <w:rPr>
          <w:rFonts w:ascii="Times New Roman" w:eastAsia="Times New Roman" w:hAnsi="Times New Roman" w:cs="Times New Roman"/>
          <w:color w:val="auto"/>
          <w:lang w:eastAsia="en-US"/>
        </w:rPr>
        <w:t>Физическое развитие</w:t>
      </w:r>
    </w:p>
    <w:p w:rsidR="000D57EB" w:rsidRPr="000D57EB" w:rsidRDefault="000D57EB" w:rsidP="000D57EB">
      <w:pPr>
        <w:jc w:val="both"/>
        <w:rPr>
          <w:rFonts w:ascii="Times New Roman" w:eastAsia="Times New Roman" w:hAnsi="Times New Roman" w:cs="Times New Roman"/>
          <w:color w:val="auto"/>
          <w:lang w:eastAsia="en-US"/>
        </w:rPr>
      </w:pPr>
      <w:r w:rsidRPr="000D57EB">
        <w:rPr>
          <w:rFonts w:ascii="Times New Roman" w:eastAsia="Times New Roman" w:hAnsi="Times New Roman" w:cs="Times New Roman"/>
          <w:color w:val="auto"/>
          <w:lang w:eastAsia="en-US"/>
        </w:rPr>
        <w:t xml:space="preserve">У </w:t>
      </w:r>
      <w:r>
        <w:rPr>
          <w:rFonts w:ascii="Times New Roman" w:eastAsia="Times New Roman" w:hAnsi="Times New Roman" w:cs="Times New Roman"/>
          <w:color w:val="auto"/>
          <w:lang w:eastAsia="en-US"/>
        </w:rPr>
        <w:t>21</w:t>
      </w:r>
      <w:r w:rsidRPr="000D57EB">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ребенка</w:t>
      </w:r>
      <w:r w:rsidRPr="000D57EB">
        <w:rPr>
          <w:rFonts w:ascii="Times New Roman" w:eastAsia="Times New Roman" w:hAnsi="Times New Roman" w:cs="Times New Roman"/>
          <w:color w:val="auto"/>
          <w:lang w:eastAsia="en-US"/>
        </w:rPr>
        <w:t xml:space="preserve"> сформированы двигательные умения и навыки, дети имеют первичные представления о том, что такое здоровье, о его ценности в жизни человека, о том, как поддержать, укрепить и сохранить его в условиях здорового образа жизни, о правилах здоровья, о режиме дня, о питании, сне, прогулке, культурн</w:t>
      </w:r>
      <w:proofErr w:type="gramStart"/>
      <w:r w:rsidRPr="000D57EB">
        <w:rPr>
          <w:rFonts w:ascii="Times New Roman" w:eastAsia="Times New Roman" w:hAnsi="Times New Roman" w:cs="Times New Roman"/>
          <w:color w:val="auto"/>
          <w:lang w:eastAsia="en-US"/>
        </w:rPr>
        <w:t>о-</w:t>
      </w:r>
      <w:proofErr w:type="gramEnd"/>
      <w:r w:rsidRPr="000D57EB">
        <w:rPr>
          <w:rFonts w:ascii="Times New Roman" w:eastAsia="Times New Roman" w:hAnsi="Times New Roman" w:cs="Times New Roman"/>
          <w:color w:val="auto"/>
          <w:lang w:eastAsia="en-US"/>
        </w:rPr>
        <w:t xml:space="preserve"> гигиенических умениях и навыках, навыках самообслуживания, занятиях физкультурой, профилактике болезней.</w:t>
      </w:r>
    </w:p>
    <w:p w:rsidR="000D57EB" w:rsidRPr="00CA2D80" w:rsidRDefault="000D57EB" w:rsidP="000D57EB">
      <w:pPr>
        <w:pStyle w:val="a4"/>
        <w:spacing w:before="188" w:after="0" w:line="240" w:lineRule="auto"/>
        <w:ind w:left="20" w:right="20"/>
      </w:pPr>
      <w:r w:rsidRPr="00CA2D80">
        <w:rPr>
          <w:rStyle w:val="a6"/>
        </w:rPr>
        <w:t>Вывод:</w:t>
      </w:r>
      <w:r w:rsidRPr="00CA2D80">
        <w:t xml:space="preserve"> Уровень освоения Основной образовательной программы дошкольного образования за 2018 учебный год позволит выпускникам Учреждения успешно осваивать программу начального общего образования.</w:t>
      </w:r>
    </w:p>
    <w:p w:rsidR="000D57EB" w:rsidRPr="000D57EB" w:rsidRDefault="000D57EB" w:rsidP="000D57EB">
      <w:pPr>
        <w:pStyle w:val="a4"/>
        <w:spacing w:after="0" w:line="298" w:lineRule="exact"/>
        <w:ind w:left="40" w:firstLine="700"/>
      </w:pPr>
      <w:r w:rsidRPr="00CA2D80">
        <w:rPr>
          <w:rStyle w:val="410"/>
        </w:rPr>
        <w:t>Востребованность выпускников.</w:t>
      </w:r>
      <w:r w:rsidRPr="00CA2D80">
        <w:t xml:space="preserve"> Все дети зачислены в 1 классы школ города Ирбита.</w:t>
      </w:r>
      <w:r w:rsidRPr="00C255E3">
        <w:rPr>
          <w:b/>
          <w:bCs/>
        </w:rPr>
        <w:t xml:space="preserve"> </w:t>
      </w:r>
      <w:r w:rsidRPr="000D57EB">
        <w:t>Педагогами ведется активная работа по вовлечению воспитанников в дополнительное образование и развитие. 10 воспитанников посещают спортивные секции города, 5 воспитанников посещают музыкальную школу, 2 - художественную школу.</w:t>
      </w:r>
    </w:p>
    <w:p w:rsidR="009835BE" w:rsidRPr="009835BE" w:rsidRDefault="009835BE" w:rsidP="000D57EB">
      <w:pPr>
        <w:jc w:val="both"/>
        <w:rPr>
          <w:rFonts w:ascii="Times New Roman" w:eastAsia="Times New Roman" w:hAnsi="Times New Roman" w:cs="Times New Roman"/>
          <w:color w:val="auto"/>
          <w:lang w:eastAsia="en-US"/>
        </w:rPr>
      </w:pPr>
    </w:p>
    <w:p w:rsidR="009835BE" w:rsidRPr="009835BE" w:rsidRDefault="009835BE" w:rsidP="009835BE">
      <w:pPr>
        <w:rPr>
          <w:rFonts w:ascii="Times New Roman" w:eastAsia="Calibri" w:hAnsi="Times New Roman" w:cs="Times New Roman"/>
          <w:b/>
          <w:i/>
          <w:color w:val="auto"/>
        </w:rPr>
      </w:pPr>
    </w:p>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rPr>
        <w:t xml:space="preserve">               </w:t>
      </w:r>
      <w:r>
        <w:rPr>
          <w:rFonts w:ascii="Times New Roman" w:eastAsia="Calibri" w:hAnsi="Times New Roman" w:cs="Times New Roman"/>
          <w:color w:val="auto"/>
        </w:rPr>
        <w:t xml:space="preserve">      </w:t>
      </w:r>
      <w:r w:rsidRPr="009835BE">
        <w:rPr>
          <w:rFonts w:ascii="Times New Roman" w:eastAsia="Calibri" w:hAnsi="Times New Roman" w:cs="Times New Roman"/>
          <w:color w:val="auto"/>
        </w:rPr>
        <w:t>Анализ состояния здоровья и физического развития детей за 2018  учебный год</w:t>
      </w:r>
    </w:p>
    <w:p w:rsidR="009835BE" w:rsidRPr="009835BE" w:rsidRDefault="009835BE" w:rsidP="009835BE">
      <w:pPr>
        <w:rPr>
          <w:rFonts w:ascii="Times New Roman" w:eastAsia="Calibri" w:hAnsi="Times New Roman" w:cs="Times New Roman"/>
          <w:b/>
          <w:i/>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3020"/>
        <w:gridCol w:w="3008"/>
      </w:tblGrid>
      <w:tr w:rsidR="009835BE" w:rsidRPr="009835BE" w:rsidTr="00240BFA">
        <w:tc>
          <w:tcPr>
            <w:tcW w:w="4582"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jc w:val="both"/>
              <w:rPr>
                <w:rFonts w:ascii="Times New Roman" w:eastAsia="Calibri" w:hAnsi="Times New Roman" w:cs="Times New Roman"/>
                <w:color w:val="auto"/>
              </w:rPr>
            </w:pPr>
            <w:r w:rsidRPr="009835BE">
              <w:rPr>
                <w:rFonts w:ascii="Times New Roman" w:eastAsia="Calibri" w:hAnsi="Times New Roman" w:cs="Times New Roman"/>
                <w:color w:val="auto"/>
              </w:rPr>
              <w:t xml:space="preserve">Анализ показателей </w:t>
            </w:r>
          </w:p>
        </w:tc>
        <w:tc>
          <w:tcPr>
            <w:tcW w:w="4206"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rPr>
              <w:t>годы сравнения</w:t>
            </w:r>
          </w:p>
        </w:tc>
        <w:tc>
          <w:tcPr>
            <w:tcW w:w="3969" w:type="dxa"/>
            <w:tcBorders>
              <w:top w:val="single" w:sz="4" w:space="0" w:color="auto"/>
              <w:left w:val="single" w:sz="4" w:space="0" w:color="auto"/>
              <w:bottom w:val="single" w:sz="4" w:space="0" w:color="auto"/>
              <w:right w:val="single" w:sz="4" w:space="0" w:color="auto"/>
            </w:tcBorders>
          </w:tcPr>
          <w:p w:rsidR="009835BE" w:rsidRPr="009835BE" w:rsidRDefault="009835BE" w:rsidP="009835BE">
            <w:pPr>
              <w:rPr>
                <w:rFonts w:ascii="Times New Roman" w:eastAsia="Calibri" w:hAnsi="Times New Roman" w:cs="Times New Roman"/>
                <w:color w:val="auto"/>
              </w:rPr>
            </w:pPr>
          </w:p>
        </w:tc>
      </w:tr>
      <w:tr w:rsidR="009835BE" w:rsidRPr="009835BE" w:rsidTr="00240BFA">
        <w:tc>
          <w:tcPr>
            <w:tcW w:w="4582"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rPr>
              <w:t>Группы здоровья:</w:t>
            </w:r>
          </w:p>
        </w:tc>
        <w:tc>
          <w:tcPr>
            <w:tcW w:w="4206"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rPr>
              <w:t>2016 – 2017 гг.</w:t>
            </w:r>
          </w:p>
        </w:tc>
        <w:tc>
          <w:tcPr>
            <w:tcW w:w="3969"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rPr>
              <w:t>2017 – 2018 гг.</w:t>
            </w:r>
          </w:p>
        </w:tc>
      </w:tr>
      <w:tr w:rsidR="009835BE" w:rsidRPr="009835BE" w:rsidTr="00240BFA">
        <w:trPr>
          <w:trHeight w:val="70"/>
        </w:trPr>
        <w:tc>
          <w:tcPr>
            <w:tcW w:w="4582" w:type="dxa"/>
            <w:tcBorders>
              <w:top w:val="single" w:sz="4" w:space="0" w:color="auto"/>
              <w:left w:val="single" w:sz="4" w:space="0" w:color="auto"/>
              <w:bottom w:val="single" w:sz="4" w:space="0" w:color="auto"/>
              <w:right w:val="single" w:sz="4" w:space="0" w:color="auto"/>
            </w:tcBorders>
          </w:tcPr>
          <w:p w:rsidR="009835BE" w:rsidRPr="009835BE" w:rsidRDefault="009835BE" w:rsidP="009835BE">
            <w:pPr>
              <w:rPr>
                <w:rFonts w:ascii="Times New Roman" w:eastAsia="Calibri" w:hAnsi="Times New Roman" w:cs="Times New Roman"/>
                <w:color w:val="auto"/>
              </w:rPr>
            </w:pPr>
          </w:p>
        </w:tc>
        <w:tc>
          <w:tcPr>
            <w:tcW w:w="4206"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lang w:val="en-US"/>
              </w:rPr>
              <w:t>I</w:t>
            </w:r>
            <w:r w:rsidRPr="009835BE">
              <w:rPr>
                <w:rFonts w:ascii="Times New Roman" w:eastAsia="Calibri" w:hAnsi="Times New Roman" w:cs="Times New Roman"/>
                <w:color w:val="auto"/>
              </w:rPr>
              <w:t xml:space="preserve">    - 0 (0%)                                                                             </w:t>
            </w:r>
            <w:r w:rsidRPr="009835BE">
              <w:rPr>
                <w:rFonts w:ascii="Times New Roman" w:eastAsia="Calibri" w:hAnsi="Times New Roman" w:cs="Times New Roman"/>
                <w:color w:val="auto"/>
                <w:lang w:val="en-US"/>
              </w:rPr>
              <w:t>II</w:t>
            </w:r>
            <w:r w:rsidRPr="009835BE">
              <w:rPr>
                <w:rFonts w:ascii="Times New Roman" w:eastAsia="Calibri" w:hAnsi="Times New Roman" w:cs="Times New Roman"/>
                <w:color w:val="auto"/>
              </w:rPr>
              <w:t xml:space="preserve">   - 65 (59%)                                                                                        </w:t>
            </w:r>
            <w:r w:rsidRPr="009835BE">
              <w:rPr>
                <w:rFonts w:ascii="Times New Roman" w:eastAsia="Calibri" w:hAnsi="Times New Roman" w:cs="Times New Roman"/>
                <w:color w:val="auto"/>
                <w:lang w:val="en-US"/>
              </w:rPr>
              <w:t>III</w:t>
            </w:r>
            <w:r w:rsidRPr="009835BE">
              <w:rPr>
                <w:rFonts w:ascii="Times New Roman" w:eastAsia="Calibri" w:hAnsi="Times New Roman" w:cs="Times New Roman"/>
                <w:color w:val="auto"/>
              </w:rPr>
              <w:t xml:space="preserve"> - 45 (41%)</w:t>
            </w:r>
          </w:p>
        </w:tc>
        <w:tc>
          <w:tcPr>
            <w:tcW w:w="3969"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rPr>
                <w:rFonts w:ascii="Times New Roman" w:eastAsia="Calibri" w:hAnsi="Times New Roman" w:cs="Times New Roman"/>
                <w:color w:val="auto"/>
              </w:rPr>
            </w:pPr>
            <w:r w:rsidRPr="009835BE">
              <w:rPr>
                <w:rFonts w:ascii="Times New Roman" w:eastAsia="Calibri" w:hAnsi="Times New Roman" w:cs="Times New Roman"/>
                <w:color w:val="auto"/>
                <w:lang w:val="en-US"/>
              </w:rPr>
              <w:t>I</w:t>
            </w:r>
            <w:r w:rsidRPr="009835BE">
              <w:rPr>
                <w:rFonts w:ascii="Times New Roman" w:eastAsia="Calibri" w:hAnsi="Times New Roman" w:cs="Times New Roman"/>
                <w:color w:val="auto"/>
              </w:rPr>
              <w:t xml:space="preserve">    - 0 (0%)                                                                             </w:t>
            </w:r>
            <w:r w:rsidRPr="009835BE">
              <w:rPr>
                <w:rFonts w:ascii="Times New Roman" w:eastAsia="Calibri" w:hAnsi="Times New Roman" w:cs="Times New Roman"/>
                <w:color w:val="auto"/>
                <w:lang w:val="en-US"/>
              </w:rPr>
              <w:t>II</w:t>
            </w:r>
            <w:r w:rsidRPr="009835BE">
              <w:rPr>
                <w:rFonts w:ascii="Times New Roman" w:eastAsia="Calibri" w:hAnsi="Times New Roman" w:cs="Times New Roman"/>
                <w:color w:val="auto"/>
              </w:rPr>
              <w:t xml:space="preserve">   - 69 (63%)                                                                                        </w:t>
            </w:r>
            <w:r w:rsidRPr="009835BE">
              <w:rPr>
                <w:rFonts w:ascii="Times New Roman" w:eastAsia="Calibri" w:hAnsi="Times New Roman" w:cs="Times New Roman"/>
                <w:color w:val="auto"/>
                <w:lang w:val="en-US"/>
              </w:rPr>
              <w:t>III</w:t>
            </w:r>
            <w:r w:rsidRPr="009835BE">
              <w:rPr>
                <w:rFonts w:ascii="Times New Roman" w:eastAsia="Calibri" w:hAnsi="Times New Roman" w:cs="Times New Roman"/>
                <w:color w:val="auto"/>
              </w:rPr>
              <w:t xml:space="preserve"> - 41 (37%)</w:t>
            </w:r>
          </w:p>
        </w:tc>
      </w:tr>
      <w:tr w:rsidR="009835BE" w:rsidRPr="009835BE" w:rsidTr="00240BFA">
        <w:tc>
          <w:tcPr>
            <w:tcW w:w="4582" w:type="dxa"/>
            <w:tcBorders>
              <w:top w:val="single" w:sz="4" w:space="0" w:color="auto"/>
              <w:left w:val="single" w:sz="4" w:space="0" w:color="auto"/>
              <w:bottom w:val="single" w:sz="4" w:space="0" w:color="auto"/>
              <w:right w:val="single" w:sz="4" w:space="0" w:color="auto"/>
            </w:tcBorders>
          </w:tcPr>
          <w:p w:rsidR="009835BE" w:rsidRPr="009835BE" w:rsidRDefault="009835BE" w:rsidP="009835BE">
            <w:pPr>
              <w:jc w:val="both"/>
              <w:rPr>
                <w:rFonts w:ascii="Times New Roman" w:eastAsia="Calibri" w:hAnsi="Times New Roman" w:cs="Times New Roman"/>
                <w:color w:val="auto"/>
              </w:rPr>
            </w:pPr>
            <w:r w:rsidRPr="009835BE">
              <w:rPr>
                <w:rFonts w:ascii="Times New Roman" w:eastAsia="Calibri" w:hAnsi="Times New Roman" w:cs="Times New Roman"/>
                <w:color w:val="auto"/>
              </w:rPr>
              <w:t xml:space="preserve">         Физическое развитие:</w:t>
            </w:r>
          </w:p>
          <w:p w:rsidR="009835BE" w:rsidRPr="009835BE" w:rsidRDefault="009835BE" w:rsidP="009835BE">
            <w:pPr>
              <w:rPr>
                <w:rFonts w:ascii="Times New Roman" w:eastAsia="Calibri" w:hAnsi="Times New Roman" w:cs="Times New Roman"/>
                <w:color w:val="auto"/>
              </w:rPr>
            </w:pPr>
          </w:p>
        </w:tc>
        <w:tc>
          <w:tcPr>
            <w:tcW w:w="4206"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tabs>
                <w:tab w:val="left" w:pos="6300"/>
              </w:tabs>
              <w:rPr>
                <w:rFonts w:ascii="Times New Roman" w:eastAsia="Calibri" w:hAnsi="Times New Roman" w:cs="Times New Roman"/>
                <w:color w:val="auto"/>
              </w:rPr>
            </w:pPr>
            <w:r w:rsidRPr="009835BE">
              <w:rPr>
                <w:rFonts w:ascii="Times New Roman" w:eastAsia="Calibri" w:hAnsi="Times New Roman" w:cs="Times New Roman"/>
                <w:color w:val="auto"/>
              </w:rPr>
              <w:t>Высокий – 91%                                           Средний – 9%                                           Низкий – 0%</w:t>
            </w:r>
          </w:p>
        </w:tc>
        <w:tc>
          <w:tcPr>
            <w:tcW w:w="3969" w:type="dxa"/>
            <w:tcBorders>
              <w:top w:val="single" w:sz="4" w:space="0" w:color="auto"/>
              <w:left w:val="single" w:sz="4" w:space="0" w:color="auto"/>
              <w:bottom w:val="single" w:sz="4" w:space="0" w:color="auto"/>
              <w:right w:val="single" w:sz="4" w:space="0" w:color="auto"/>
            </w:tcBorders>
            <w:hideMark/>
          </w:tcPr>
          <w:p w:rsidR="009835BE" w:rsidRPr="009835BE" w:rsidRDefault="009835BE" w:rsidP="009835BE">
            <w:pPr>
              <w:tabs>
                <w:tab w:val="left" w:pos="6300"/>
              </w:tabs>
              <w:rPr>
                <w:rFonts w:ascii="Times New Roman" w:eastAsia="Calibri" w:hAnsi="Times New Roman" w:cs="Times New Roman"/>
                <w:color w:val="FF0000"/>
              </w:rPr>
            </w:pPr>
            <w:proofErr w:type="gramStart"/>
            <w:r w:rsidRPr="00CA2D80">
              <w:rPr>
                <w:rFonts w:ascii="Times New Roman" w:eastAsia="Calibri" w:hAnsi="Times New Roman" w:cs="Times New Roman"/>
                <w:color w:val="auto"/>
              </w:rPr>
              <w:t>сформирован</w:t>
            </w:r>
            <w:proofErr w:type="gramEnd"/>
            <w:r w:rsidRPr="00CA2D80">
              <w:rPr>
                <w:rFonts w:ascii="Times New Roman" w:eastAsia="Calibri" w:hAnsi="Times New Roman" w:cs="Times New Roman"/>
                <w:color w:val="auto"/>
              </w:rPr>
              <w:t xml:space="preserve"> – 104</w:t>
            </w:r>
            <w:r w:rsidRPr="009835BE">
              <w:rPr>
                <w:rFonts w:ascii="Times New Roman" w:eastAsia="Calibri" w:hAnsi="Times New Roman" w:cs="Times New Roman"/>
                <w:color w:val="auto"/>
              </w:rPr>
              <w:t xml:space="preserve">                                          требует коррекции – 3                                          </w:t>
            </w:r>
          </w:p>
        </w:tc>
      </w:tr>
    </w:tbl>
    <w:p w:rsidR="009835BE" w:rsidRPr="009835BE" w:rsidRDefault="009835BE" w:rsidP="00CA2D80">
      <w:pPr>
        <w:shd w:val="clear" w:color="auto" w:fill="FFFFFF"/>
        <w:ind w:right="-41"/>
        <w:jc w:val="both"/>
        <w:rPr>
          <w:rFonts w:ascii="Times New Roman" w:eastAsia="Calibri" w:hAnsi="Times New Roman" w:cs="Times New Roman"/>
          <w:color w:val="auto"/>
        </w:rPr>
      </w:pPr>
      <w:r w:rsidRPr="009835BE">
        <w:rPr>
          <w:rFonts w:ascii="Times New Roman" w:eastAsia="Calibri" w:hAnsi="Times New Roman" w:cs="Times New Roman"/>
          <w:color w:val="auto"/>
        </w:rPr>
        <w:t>Выводы:</w:t>
      </w:r>
    </w:p>
    <w:p w:rsidR="009835BE" w:rsidRPr="009835BE" w:rsidRDefault="009835BE" w:rsidP="00CA2D80">
      <w:pPr>
        <w:shd w:val="clear" w:color="auto" w:fill="FFFFFF"/>
        <w:ind w:right="-41"/>
        <w:jc w:val="both"/>
        <w:rPr>
          <w:rFonts w:ascii="Times New Roman" w:eastAsia="Calibri" w:hAnsi="Times New Roman" w:cs="Times New Roman"/>
          <w:color w:val="auto"/>
        </w:rPr>
      </w:pPr>
      <w:r w:rsidRPr="009835BE">
        <w:rPr>
          <w:rFonts w:ascii="Times New Roman" w:eastAsia="Calibri" w:hAnsi="Times New Roman" w:cs="Times New Roman"/>
          <w:color w:val="auto"/>
        </w:rPr>
        <w:t xml:space="preserve">           В   МАДОУ</w:t>
      </w:r>
      <w:r w:rsidRPr="009835BE">
        <w:rPr>
          <w:rFonts w:ascii="Times New Roman" w:eastAsia="Calibri" w:hAnsi="Times New Roman" w:cs="Times New Roman"/>
          <w:color w:val="auto"/>
          <w:spacing w:val="1"/>
        </w:rPr>
        <w:t xml:space="preserve"> «Детский сад № 23»</w:t>
      </w:r>
      <w:r w:rsidRPr="009835BE">
        <w:rPr>
          <w:rFonts w:ascii="Times New Roman" w:eastAsia="Calibri" w:hAnsi="Times New Roman" w:cs="Times New Roman"/>
          <w:b/>
          <w:bCs/>
          <w:color w:val="auto"/>
          <w:spacing w:val="1"/>
        </w:rPr>
        <w:t xml:space="preserve"> </w:t>
      </w:r>
      <w:r w:rsidRPr="009835BE">
        <w:rPr>
          <w:rFonts w:ascii="Times New Roman" w:eastAsia="Calibri" w:hAnsi="Times New Roman" w:cs="Times New Roman"/>
          <w:color w:val="auto"/>
          <w:spacing w:val="2"/>
        </w:rPr>
        <w:t xml:space="preserve"> </w:t>
      </w:r>
      <w:r w:rsidRPr="009835BE">
        <w:rPr>
          <w:rFonts w:ascii="Times New Roman" w:eastAsia="Calibri" w:hAnsi="Times New Roman" w:cs="Times New Roman"/>
          <w:color w:val="auto"/>
        </w:rPr>
        <w:t xml:space="preserve">продолжается целенаправленная работа по  сохранению, укреплению здоровья, коррекции </w:t>
      </w:r>
      <w:r w:rsidRPr="009835BE">
        <w:rPr>
          <w:rFonts w:ascii="Times New Roman" w:eastAsia="Calibri" w:hAnsi="Times New Roman" w:cs="Times New Roman"/>
          <w:color w:val="auto"/>
          <w:spacing w:val="-1"/>
        </w:rPr>
        <w:t>физического и психического здоровья детей. Серьезное  внимание уделяется закаливанию, витамино</w:t>
      </w:r>
      <w:r w:rsidRPr="009835BE">
        <w:rPr>
          <w:rFonts w:ascii="Times New Roman" w:eastAsia="Calibri" w:hAnsi="Times New Roman" w:cs="Times New Roman"/>
          <w:color w:val="auto"/>
          <w:spacing w:val="2"/>
        </w:rPr>
        <w:t xml:space="preserve">терапии. </w:t>
      </w:r>
      <w:r w:rsidRPr="009835BE">
        <w:rPr>
          <w:rFonts w:ascii="Times New Roman" w:eastAsia="Calibri" w:hAnsi="Times New Roman" w:cs="Times New Roman"/>
          <w:color w:val="auto"/>
          <w:spacing w:val="1"/>
        </w:rPr>
        <w:t>Физическое развитие детей интегративно включается в воспитательный и образовательный процесс.</w:t>
      </w:r>
    </w:p>
    <w:p w:rsidR="009835BE" w:rsidRPr="009835BE" w:rsidRDefault="009835BE" w:rsidP="00CA2D80">
      <w:pPr>
        <w:jc w:val="both"/>
        <w:rPr>
          <w:rFonts w:ascii="Times New Roman" w:eastAsia="Calibri" w:hAnsi="Times New Roman" w:cs="Times New Roman"/>
          <w:color w:val="auto"/>
          <w:lang w:eastAsia="en-US"/>
        </w:rPr>
      </w:pPr>
    </w:p>
    <w:p w:rsidR="009835BE" w:rsidRPr="009835BE" w:rsidRDefault="009835BE" w:rsidP="00CA2D80">
      <w:pPr>
        <w:jc w:val="both"/>
        <w:rPr>
          <w:rFonts w:ascii="Times New Roman" w:eastAsia="Calibri" w:hAnsi="Times New Roman" w:cs="Times New Roman"/>
          <w:b/>
          <w:color w:val="auto"/>
          <w:lang w:eastAsia="en-US"/>
        </w:rPr>
      </w:pPr>
      <w:r w:rsidRPr="009835BE">
        <w:rPr>
          <w:rFonts w:ascii="Times New Roman" w:eastAsia="Calibri" w:hAnsi="Times New Roman" w:cs="Times New Roman"/>
          <w:b/>
          <w:color w:val="auto"/>
          <w:lang w:eastAsia="en-US"/>
        </w:rPr>
        <w:t>Воспитательная работа</w:t>
      </w: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Чтобы выбрать стратегию воспитательной работы, в 2018 году проводился анализ состава семей воспитанников.</w:t>
      </w:r>
    </w:p>
    <w:p w:rsidR="009835BE" w:rsidRPr="009835BE"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Характеристика семей по составу</w:t>
      </w:r>
    </w:p>
    <w:p w:rsidR="009835BE" w:rsidRPr="009835BE" w:rsidRDefault="009835BE" w:rsidP="009835BE">
      <w:pPr>
        <w:rPr>
          <w:rFonts w:ascii="Times New Roman" w:eastAsia="Calibri" w:hAnsi="Times New Roman" w:cs="Times New Roman"/>
          <w:color w:val="auto"/>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6"/>
      </w:tblGrid>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Состав семьи</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Количество семей</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Процент от общего количества семей воспитанников</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Полная</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99</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89%</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proofErr w:type="gramStart"/>
            <w:r w:rsidRPr="009835BE">
              <w:rPr>
                <w:rFonts w:ascii="Times New Roman" w:eastAsia="Calibri" w:hAnsi="Times New Roman" w:cs="Times New Roman"/>
                <w:color w:val="auto"/>
                <w:lang w:eastAsia="en-US"/>
              </w:rPr>
              <w:t>Неполная</w:t>
            </w:r>
            <w:proofErr w:type="gramEnd"/>
            <w:r w:rsidRPr="009835BE">
              <w:rPr>
                <w:rFonts w:ascii="Times New Roman" w:eastAsia="Calibri" w:hAnsi="Times New Roman" w:cs="Times New Roman"/>
                <w:color w:val="auto"/>
                <w:lang w:eastAsia="en-US"/>
              </w:rPr>
              <w:t xml:space="preserve"> с матерью</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11</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11%</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proofErr w:type="gramStart"/>
            <w:r w:rsidRPr="009835BE">
              <w:rPr>
                <w:rFonts w:ascii="Times New Roman" w:eastAsia="Calibri" w:hAnsi="Times New Roman" w:cs="Times New Roman"/>
                <w:color w:val="auto"/>
                <w:lang w:eastAsia="en-US"/>
              </w:rPr>
              <w:t>Неполная</w:t>
            </w:r>
            <w:proofErr w:type="gramEnd"/>
            <w:r w:rsidRPr="009835BE">
              <w:rPr>
                <w:rFonts w:ascii="Times New Roman" w:eastAsia="Calibri" w:hAnsi="Times New Roman" w:cs="Times New Roman"/>
                <w:color w:val="auto"/>
                <w:lang w:eastAsia="en-US"/>
              </w:rPr>
              <w:t xml:space="preserve"> с отцом</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0</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0%</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Оформлено опекунство</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0</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0%</w:t>
            </w:r>
          </w:p>
        </w:tc>
      </w:tr>
    </w:tbl>
    <w:p w:rsidR="009835BE" w:rsidRPr="009835BE" w:rsidRDefault="009835BE" w:rsidP="009835BE">
      <w:pPr>
        <w:rPr>
          <w:rFonts w:ascii="Times New Roman" w:eastAsia="Calibri" w:hAnsi="Times New Roman" w:cs="Times New Roman"/>
          <w:color w:val="auto"/>
          <w:lang w:eastAsia="en-US"/>
        </w:rPr>
      </w:pPr>
    </w:p>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Характеристика семей по количеству детей</w:t>
      </w:r>
    </w:p>
    <w:p w:rsidR="009835BE" w:rsidRPr="009835BE" w:rsidRDefault="009835BE" w:rsidP="009835BE">
      <w:pPr>
        <w:rPr>
          <w:rFonts w:ascii="Times New Roman" w:eastAsia="Calibri" w:hAnsi="Times New Roman" w:cs="Times New Roman"/>
          <w:color w:val="auto"/>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6"/>
      </w:tblGrid>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Количество детей в семье</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Количество семей</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Процент от общего количества семей воспитанников</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Один ребенок</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41</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41%</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Два ребенка</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47</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48%</w:t>
            </w:r>
          </w:p>
        </w:tc>
      </w:tr>
      <w:tr w:rsidR="009835BE" w:rsidRPr="009835BE" w:rsidTr="00240BFA">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Три ребенка и более</w:t>
            </w:r>
          </w:p>
        </w:tc>
        <w:tc>
          <w:tcPr>
            <w:tcW w:w="1666"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11</w:t>
            </w:r>
          </w:p>
        </w:tc>
        <w:tc>
          <w:tcPr>
            <w:tcW w:w="1667" w:type="pct"/>
          </w:tcPr>
          <w:p w:rsidR="009835BE" w:rsidRPr="009835BE" w:rsidRDefault="009835BE" w:rsidP="009835BE">
            <w:pPr>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11%</w:t>
            </w:r>
          </w:p>
        </w:tc>
      </w:tr>
    </w:tbl>
    <w:p w:rsidR="009835BE" w:rsidRPr="009835BE" w:rsidRDefault="009835BE" w:rsidP="009835BE">
      <w:pPr>
        <w:rPr>
          <w:rFonts w:ascii="Arial" w:eastAsia="Calibri" w:hAnsi="Arial" w:cs="Arial"/>
          <w:color w:val="auto"/>
          <w:lang w:eastAsia="en-US"/>
        </w:rPr>
      </w:pPr>
    </w:p>
    <w:p w:rsidR="00582DB6" w:rsidRPr="00CA2D80" w:rsidRDefault="009835BE" w:rsidP="00CA2D80">
      <w:pPr>
        <w:jc w:val="both"/>
        <w:rPr>
          <w:rFonts w:ascii="Times New Roman" w:eastAsia="Calibri" w:hAnsi="Times New Roman" w:cs="Times New Roman"/>
          <w:color w:val="auto"/>
          <w:lang w:eastAsia="en-US"/>
        </w:rPr>
      </w:pPr>
      <w:r w:rsidRPr="009835BE">
        <w:rPr>
          <w:rFonts w:ascii="Times New Roman" w:eastAsia="Calibri" w:hAnsi="Times New Roman" w:cs="Times New Roman"/>
          <w:color w:val="auto"/>
          <w:lang w:eastAsia="en-US"/>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r w:rsidRPr="00CA2D80">
        <w:rPr>
          <w:rFonts w:ascii="Times New Roman" w:eastAsia="Calibri" w:hAnsi="Times New Roman" w:cs="Times New Roman"/>
          <w:color w:val="auto"/>
        </w:rPr>
        <w:t xml:space="preserve">  </w:t>
      </w:r>
      <w:r w:rsidRPr="009835BE">
        <w:rPr>
          <w:rFonts w:ascii="Times New Roman" w:eastAsia="Calibri" w:hAnsi="Times New Roman" w:cs="Times New Roman"/>
          <w:color w:val="auto"/>
        </w:rPr>
        <w:t>Осуществляется тесное взаимодействие с родителями, используются активные формы сотрудничества: совместное проведение  спортивных мероприятий, регулярное проведение Дней открытых дверей, индивидуальное консультирование родителей специалистами ДОУ.</w:t>
      </w:r>
      <w:r w:rsidRPr="00CA2D80">
        <w:rPr>
          <w:rFonts w:ascii="Times New Roman" w:eastAsia="Calibri" w:hAnsi="Times New Roman" w:cs="Times New Roman"/>
          <w:color w:val="auto"/>
          <w:lang w:eastAsia="en-US"/>
        </w:rPr>
        <w:t xml:space="preserve"> Организация занятий по интересам позволяет в большей мере индивидуализировать подход к каждому ребенку, каждой семье. С детьми и родителями реализованы проекты: «</w:t>
      </w:r>
      <w:proofErr w:type="spellStart"/>
      <w:r w:rsidRPr="00CA2D80">
        <w:rPr>
          <w:rFonts w:ascii="Times New Roman" w:eastAsia="Calibri" w:hAnsi="Times New Roman" w:cs="Times New Roman"/>
          <w:color w:val="auto"/>
          <w:lang w:eastAsia="en-US"/>
        </w:rPr>
        <w:t>Адвен</w:t>
      </w:r>
      <w:proofErr w:type="spellEnd"/>
      <w:r w:rsidRPr="00CA2D80">
        <w:rPr>
          <w:rFonts w:ascii="Times New Roman" w:eastAsia="Calibri" w:hAnsi="Times New Roman" w:cs="Times New Roman"/>
          <w:color w:val="auto"/>
          <w:lang w:eastAsia="en-US"/>
        </w:rPr>
        <w:t xml:space="preserve"> календарь», «Мусорная мода» (Фучкина Е.И., Тарасова И.Ю.), «</w:t>
      </w:r>
      <w:proofErr w:type="gramStart"/>
      <w:r w:rsidRPr="00CA2D80">
        <w:rPr>
          <w:rFonts w:ascii="Times New Roman" w:eastAsia="Calibri" w:hAnsi="Times New Roman" w:cs="Times New Roman"/>
          <w:color w:val="auto"/>
          <w:lang w:eastAsia="en-US"/>
        </w:rPr>
        <w:t>До</w:t>
      </w:r>
      <w:proofErr w:type="gramEnd"/>
      <w:r w:rsidRPr="00CA2D80">
        <w:rPr>
          <w:rFonts w:ascii="Times New Roman" w:eastAsia="Calibri" w:hAnsi="Times New Roman" w:cs="Times New Roman"/>
          <w:color w:val="auto"/>
          <w:lang w:eastAsia="en-US"/>
        </w:rPr>
        <w:t xml:space="preserve"> </w:t>
      </w:r>
      <w:proofErr w:type="gramStart"/>
      <w:r w:rsidRPr="00CA2D80">
        <w:rPr>
          <w:rFonts w:ascii="Times New Roman" w:eastAsia="Calibri" w:hAnsi="Times New Roman" w:cs="Times New Roman"/>
          <w:color w:val="auto"/>
          <w:lang w:eastAsia="en-US"/>
        </w:rPr>
        <w:t>свидание</w:t>
      </w:r>
      <w:proofErr w:type="gramEnd"/>
      <w:r w:rsidRPr="00CA2D80">
        <w:rPr>
          <w:rFonts w:ascii="Times New Roman" w:eastAsia="Calibri" w:hAnsi="Times New Roman" w:cs="Times New Roman"/>
          <w:color w:val="auto"/>
          <w:lang w:eastAsia="en-US"/>
        </w:rPr>
        <w:t xml:space="preserve"> детский сад» (Тетюева И.К., Глухих Я.В., Карпова Е.А.), «Мой город Ирбит» (Чернышева О.И.), «Моя семья» (Князева С.В., Дорохина В.В.).</w:t>
      </w:r>
      <w:r w:rsidRPr="009835BE">
        <w:rPr>
          <w:rFonts w:ascii="Times New Roman" w:eastAsia="Calibri" w:hAnsi="Times New Roman" w:cs="Times New Roman"/>
          <w:color w:val="auto"/>
          <w:lang w:eastAsia="en-US"/>
        </w:rPr>
        <w:t xml:space="preserve">                                                                                                                                                                                                                                                                                                               </w:t>
      </w:r>
      <w:r w:rsidR="00582DB6" w:rsidRPr="00CA2D80">
        <w:rPr>
          <w:rFonts w:ascii="Times New Roman" w:hAnsi="Times New Roman" w:cs="Times New Roman"/>
          <w:color w:val="auto"/>
        </w:rPr>
        <w:t>Система позитивных оценок, выстраивание взаимоотношений детей направлены на создание положительного микроклимата в группах, развитие инициативности в общении детей и взрослых. Содержание педагогической работы ориентировано на разностороннее развитие дошкольников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rsidR="00582DB6" w:rsidRPr="00CA2D80" w:rsidRDefault="00363852" w:rsidP="00CA2D80">
      <w:pPr>
        <w:pStyle w:val="61"/>
        <w:spacing w:after="0" w:line="240" w:lineRule="auto"/>
        <w:ind w:left="20" w:right="20" w:firstLine="480"/>
      </w:pPr>
      <w:r w:rsidRPr="00CA2D80">
        <w:t>Культурно - досуг</w:t>
      </w:r>
      <w:r w:rsidR="00582DB6" w:rsidRPr="00CA2D80">
        <w:t xml:space="preserve">овая деятельность в детском саду позволяет наполнить жизнь дошкольников яркими эмоциональными переживаниями, объединяющими детей, родителей и педагогов. Традиционными в детском саду стали: </w:t>
      </w:r>
      <w:proofErr w:type="gramStart"/>
      <w:r w:rsidR="00582DB6" w:rsidRPr="00CA2D80">
        <w:t>«День Знаний», «О</w:t>
      </w:r>
      <w:r w:rsidR="00F0313E" w:rsidRPr="00CA2D80">
        <w:t>сень к нам приходит</w:t>
      </w:r>
      <w:r w:rsidR="00582DB6" w:rsidRPr="00CA2D80">
        <w:t>», «День здоровья», «День Дошкольного работника», Новый год, «</w:t>
      </w:r>
      <w:r w:rsidR="00F0313E" w:rsidRPr="00CA2D80">
        <w:t>Рождественские встречи</w:t>
      </w:r>
      <w:r w:rsidR="00582DB6" w:rsidRPr="00CA2D80">
        <w:t>», «Масленица», месячник Защитника Отечества, День 8 марта, «До свидания детский сад», «День защиты детей», «Праздник города» и летняя оздоровительного работа</w:t>
      </w:r>
      <w:r w:rsidR="00F0313E" w:rsidRPr="00CA2D80">
        <w:t>.</w:t>
      </w:r>
      <w:proofErr w:type="gramEnd"/>
    </w:p>
    <w:p w:rsidR="00582DB6" w:rsidRPr="00CA2D80" w:rsidRDefault="00582DB6" w:rsidP="00CA2D80">
      <w:pPr>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Уровень развития детей анализируется по итогам педагогической диагностики. Формы проведения диагностики:</w:t>
      </w:r>
    </w:p>
    <w:p w:rsidR="00582DB6" w:rsidRPr="00CA2D80" w:rsidRDefault="00582DB6" w:rsidP="00CA2D80">
      <w:pPr>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диагностические занятия (по каждому разделу программы);</w:t>
      </w:r>
    </w:p>
    <w:p w:rsidR="00582DB6" w:rsidRPr="00CA2D80" w:rsidRDefault="00582DB6" w:rsidP="00CA2D80">
      <w:pPr>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наблюдения, итоговые занятия.</w:t>
      </w:r>
    </w:p>
    <w:p w:rsidR="00582DB6" w:rsidRPr="00CA2D80" w:rsidRDefault="00582DB6" w:rsidP="00CA2D80">
      <w:pPr>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Разработаны диагностические карты освоения основной образовательной программы дошкольного образования Учреждения (ООП ДОУ) в каждой возрастной группе. Карты включают анализ уровня развития целевых ориентиров детского развития и качества осво</w:t>
      </w:r>
      <w:r w:rsidR="009835BE" w:rsidRPr="00CA2D80">
        <w:rPr>
          <w:rFonts w:ascii="Times New Roman" w:eastAsia="Calibri" w:hAnsi="Times New Roman" w:cs="Times New Roman"/>
          <w:color w:val="auto"/>
          <w:lang w:eastAsia="en-US"/>
        </w:rPr>
        <w:t xml:space="preserve">ения образовательных областей. </w:t>
      </w:r>
      <w:r w:rsidRPr="00CA2D80">
        <w:rPr>
          <w:rFonts w:ascii="Times New Roman" w:eastAsia="Calibri" w:hAnsi="Times New Roman" w:cs="Times New Roman"/>
          <w:color w:val="auto"/>
        </w:rPr>
        <w:t xml:space="preserve">              </w:t>
      </w:r>
    </w:p>
    <w:p w:rsidR="00582DB6" w:rsidRPr="00CA2D80" w:rsidRDefault="00582DB6" w:rsidP="00CA2D80">
      <w:pPr>
        <w:jc w:val="both"/>
        <w:rPr>
          <w:rFonts w:ascii="Times New Roman" w:eastAsia="Calibri" w:hAnsi="Times New Roman" w:cs="Times New Roman"/>
          <w:color w:val="auto"/>
        </w:rPr>
      </w:pPr>
      <w:r w:rsidRPr="00CA2D80">
        <w:rPr>
          <w:rFonts w:ascii="Times New Roman" w:eastAsia="Calibri" w:hAnsi="Times New Roman" w:cs="Times New Roman"/>
          <w:color w:val="auto"/>
        </w:rPr>
        <w:lastRenderedPageBreak/>
        <w:t>Таким образом, компетентностный  подход к организации образовательного процесса, качественная организация коррекционно – развивающей работы обеспечили положительную динамику образовательных достижений детей.</w:t>
      </w:r>
    </w:p>
    <w:p w:rsidR="00582DB6" w:rsidRPr="00CA2D80" w:rsidRDefault="00582DB6" w:rsidP="00CA2D80">
      <w:pPr>
        <w:jc w:val="both"/>
        <w:rPr>
          <w:rFonts w:ascii="Times New Roman" w:eastAsia="Calibri" w:hAnsi="Times New Roman" w:cs="Times New Roman"/>
          <w:color w:val="auto"/>
          <w:u w:val="single"/>
        </w:rPr>
      </w:pPr>
    </w:p>
    <w:p w:rsidR="00582DB6" w:rsidRPr="00CA2D80" w:rsidRDefault="00582DB6" w:rsidP="00CA2D80">
      <w:pPr>
        <w:shd w:val="clear" w:color="auto" w:fill="FFFFFF"/>
        <w:ind w:right="-41"/>
        <w:jc w:val="both"/>
        <w:rPr>
          <w:rFonts w:ascii="Times New Roman" w:eastAsia="Calibri" w:hAnsi="Times New Roman" w:cs="Times New Roman"/>
          <w:color w:val="auto"/>
        </w:rPr>
      </w:pPr>
      <w:r w:rsidRPr="00CA2D80">
        <w:rPr>
          <w:rFonts w:ascii="Times New Roman" w:eastAsia="Calibri" w:hAnsi="Times New Roman" w:cs="Times New Roman"/>
          <w:color w:val="auto"/>
        </w:rPr>
        <w:t>Выводы:</w:t>
      </w:r>
    </w:p>
    <w:p w:rsidR="00582DB6" w:rsidRPr="00CA2D80" w:rsidRDefault="00582DB6" w:rsidP="00CA2D80">
      <w:pPr>
        <w:shd w:val="clear" w:color="auto" w:fill="FFFFFF"/>
        <w:ind w:right="-41"/>
        <w:jc w:val="both"/>
        <w:rPr>
          <w:rFonts w:ascii="Times New Roman" w:eastAsia="Calibri" w:hAnsi="Times New Roman" w:cs="Times New Roman"/>
          <w:color w:val="auto"/>
        </w:rPr>
      </w:pPr>
      <w:r w:rsidRPr="00CA2D80">
        <w:rPr>
          <w:rFonts w:ascii="Times New Roman" w:eastAsia="Calibri" w:hAnsi="Times New Roman" w:cs="Times New Roman"/>
          <w:color w:val="auto"/>
        </w:rPr>
        <w:t xml:space="preserve">           В   МАДОУ</w:t>
      </w:r>
      <w:r w:rsidRPr="00CA2D80">
        <w:rPr>
          <w:rFonts w:ascii="Times New Roman" w:eastAsia="Calibri" w:hAnsi="Times New Roman" w:cs="Times New Roman"/>
          <w:color w:val="auto"/>
          <w:spacing w:val="1"/>
        </w:rPr>
        <w:t xml:space="preserve"> «Детский сад № 23»</w:t>
      </w:r>
      <w:r w:rsidRPr="00CA2D80">
        <w:rPr>
          <w:rFonts w:ascii="Times New Roman" w:eastAsia="Calibri" w:hAnsi="Times New Roman" w:cs="Times New Roman"/>
          <w:b/>
          <w:bCs/>
          <w:color w:val="auto"/>
          <w:spacing w:val="1"/>
        </w:rPr>
        <w:t xml:space="preserve"> </w:t>
      </w:r>
      <w:r w:rsidRPr="00CA2D80">
        <w:rPr>
          <w:rFonts w:ascii="Times New Roman" w:eastAsia="Calibri" w:hAnsi="Times New Roman" w:cs="Times New Roman"/>
          <w:color w:val="auto"/>
          <w:spacing w:val="2"/>
        </w:rPr>
        <w:t xml:space="preserve"> </w:t>
      </w:r>
      <w:r w:rsidRPr="00CA2D80">
        <w:rPr>
          <w:rFonts w:ascii="Times New Roman" w:eastAsia="Calibri" w:hAnsi="Times New Roman" w:cs="Times New Roman"/>
          <w:color w:val="auto"/>
        </w:rPr>
        <w:t xml:space="preserve">продолжается целенаправленная работа по  сохранению, укреплению здоровья, коррекции </w:t>
      </w:r>
      <w:r w:rsidRPr="00CA2D80">
        <w:rPr>
          <w:rFonts w:ascii="Times New Roman" w:eastAsia="Calibri" w:hAnsi="Times New Roman" w:cs="Times New Roman"/>
          <w:color w:val="auto"/>
          <w:spacing w:val="-1"/>
        </w:rPr>
        <w:t>физического и психического здоровья детей. Серьезное  внимание уделяется закаливанию, витамино</w:t>
      </w:r>
      <w:r w:rsidRPr="00CA2D80">
        <w:rPr>
          <w:rFonts w:ascii="Times New Roman" w:eastAsia="Calibri" w:hAnsi="Times New Roman" w:cs="Times New Roman"/>
          <w:color w:val="auto"/>
          <w:spacing w:val="2"/>
        </w:rPr>
        <w:t xml:space="preserve">терапии. </w:t>
      </w:r>
      <w:r w:rsidRPr="00CA2D80">
        <w:rPr>
          <w:rFonts w:ascii="Times New Roman" w:eastAsia="Calibri" w:hAnsi="Times New Roman" w:cs="Times New Roman"/>
          <w:color w:val="auto"/>
          <w:spacing w:val="1"/>
        </w:rPr>
        <w:t>Физическое развитие детей интегративно включается в воспитательный и образовательный процесс.</w:t>
      </w:r>
    </w:p>
    <w:p w:rsidR="00582DB6" w:rsidRPr="00CA2D80" w:rsidRDefault="00582DB6" w:rsidP="00CA2D80">
      <w:pPr>
        <w:shd w:val="clear" w:color="auto" w:fill="FFFFFF"/>
        <w:ind w:right="-41"/>
        <w:jc w:val="both"/>
        <w:rPr>
          <w:rFonts w:ascii="Times New Roman" w:eastAsia="Calibri" w:hAnsi="Times New Roman" w:cs="Times New Roman"/>
          <w:color w:val="auto"/>
        </w:rPr>
      </w:pPr>
      <w:r w:rsidRPr="00CA2D80">
        <w:rPr>
          <w:rFonts w:ascii="Times New Roman" w:eastAsia="Calibri" w:hAnsi="Times New Roman" w:cs="Times New Roman"/>
          <w:color w:val="auto"/>
        </w:rPr>
        <w:t xml:space="preserve">              Осуществляется тесное взаимодействие с родителями, используются активные формы сотрудничества: совместное проведение  спортивных мероприятий, регулярное проведение Дней открытых дверей, индивидуальное консультирован</w:t>
      </w:r>
      <w:r w:rsidR="00CA2D80" w:rsidRPr="00CA2D80">
        <w:rPr>
          <w:rFonts w:ascii="Times New Roman" w:eastAsia="Calibri" w:hAnsi="Times New Roman" w:cs="Times New Roman"/>
          <w:color w:val="auto"/>
        </w:rPr>
        <w:t>ие родителей специалистами ДОУ.</w:t>
      </w:r>
    </w:p>
    <w:p w:rsidR="00C255E3" w:rsidRPr="00C255E3" w:rsidRDefault="00C255E3" w:rsidP="00C255E3">
      <w:pPr>
        <w:shd w:val="clear" w:color="auto" w:fill="FFFFFF"/>
        <w:spacing w:line="298" w:lineRule="exact"/>
        <w:ind w:left="20" w:right="60" w:firstLine="680"/>
        <w:jc w:val="both"/>
        <w:rPr>
          <w:color w:val="auto"/>
        </w:rPr>
      </w:pPr>
      <w:r w:rsidRPr="00C255E3">
        <w:rPr>
          <w:rFonts w:ascii="Times New Roman" w:hAnsi="Times New Roman" w:cs="Times New Roman"/>
          <w:color w:val="auto"/>
        </w:rPr>
        <w:t>Результаты педагогической диагностики (мониторинга) предусмотрено использовать исключительно для решения следующих образовательных задач:</w:t>
      </w:r>
    </w:p>
    <w:p w:rsidR="00C255E3" w:rsidRPr="00C255E3" w:rsidRDefault="00C255E3" w:rsidP="00C255E3">
      <w:pPr>
        <w:numPr>
          <w:ilvl w:val="1"/>
          <w:numId w:val="3"/>
        </w:numPr>
        <w:shd w:val="clear" w:color="auto" w:fill="FFFFFF"/>
        <w:tabs>
          <w:tab w:val="left" w:pos="1067"/>
        </w:tabs>
        <w:spacing w:line="298" w:lineRule="exact"/>
        <w:ind w:left="20" w:right="60" w:firstLine="680"/>
        <w:jc w:val="both"/>
        <w:rPr>
          <w:rFonts w:ascii="Times New Roman" w:hAnsi="Times New Roman" w:cs="Times New Roman"/>
          <w:color w:val="auto"/>
        </w:rPr>
      </w:pPr>
      <w:r w:rsidRPr="00C255E3">
        <w:rPr>
          <w:rFonts w:ascii="Times New Roman" w:hAnsi="Times New Roman" w:cs="Times New Roman"/>
          <w:color w:val="auto"/>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255E3" w:rsidRPr="00C255E3" w:rsidRDefault="00C255E3" w:rsidP="00C255E3">
      <w:pPr>
        <w:numPr>
          <w:ilvl w:val="1"/>
          <w:numId w:val="3"/>
        </w:numPr>
        <w:shd w:val="clear" w:color="auto" w:fill="FFFFFF"/>
        <w:tabs>
          <w:tab w:val="left" w:pos="993"/>
        </w:tabs>
        <w:spacing w:line="298" w:lineRule="exact"/>
        <w:ind w:left="700"/>
        <w:rPr>
          <w:rFonts w:ascii="Times New Roman" w:hAnsi="Times New Roman" w:cs="Times New Roman"/>
          <w:color w:val="auto"/>
        </w:rPr>
      </w:pPr>
      <w:r w:rsidRPr="00C255E3">
        <w:rPr>
          <w:rFonts w:ascii="Times New Roman" w:hAnsi="Times New Roman" w:cs="Times New Roman"/>
          <w:color w:val="auto"/>
        </w:rPr>
        <w:t>оптимизации работы с группой детей.</w:t>
      </w:r>
    </w:p>
    <w:p w:rsidR="00C255E3" w:rsidRPr="00C255E3" w:rsidRDefault="00C255E3" w:rsidP="00C255E3">
      <w:pPr>
        <w:shd w:val="clear" w:color="auto" w:fill="FFFFFF"/>
        <w:spacing w:line="298" w:lineRule="exact"/>
        <w:ind w:left="20" w:right="60" w:firstLine="680"/>
        <w:jc w:val="both"/>
        <w:rPr>
          <w:color w:val="auto"/>
        </w:rPr>
      </w:pPr>
      <w:r w:rsidRPr="00C255E3">
        <w:rPr>
          <w:rFonts w:ascii="Times New Roman" w:hAnsi="Times New Roman" w:cs="Times New Roman"/>
          <w:color w:val="auto"/>
        </w:rPr>
        <w:t>При необходимости используется психологическая диагностика развития детей (выявление и изучение индивидуальн</w:t>
      </w:r>
      <w:proofErr w:type="gramStart"/>
      <w:r w:rsidRPr="00C255E3">
        <w:rPr>
          <w:rFonts w:ascii="Times New Roman" w:hAnsi="Times New Roman" w:cs="Times New Roman"/>
          <w:color w:val="auto"/>
        </w:rPr>
        <w:t>о-</w:t>
      </w:r>
      <w:proofErr w:type="gramEnd"/>
      <w:r w:rsidRPr="00C255E3">
        <w:rPr>
          <w:rFonts w:ascii="Times New Roman" w:hAnsi="Times New Roman" w:cs="Times New Roman"/>
          <w:color w:val="auto"/>
        </w:rPr>
        <w:t xml:space="preserve"> психологических особенностей детей), которую проводит квалифицированный специалист (педагог-психолог).</w:t>
      </w:r>
    </w:p>
    <w:p w:rsidR="00C255E3" w:rsidRPr="00C255E3" w:rsidRDefault="00C255E3" w:rsidP="00C255E3">
      <w:pPr>
        <w:shd w:val="clear" w:color="auto" w:fill="FFFFFF"/>
        <w:spacing w:line="298" w:lineRule="exact"/>
        <w:ind w:left="20" w:firstLine="680"/>
        <w:jc w:val="both"/>
        <w:rPr>
          <w:color w:val="auto"/>
        </w:rPr>
      </w:pPr>
      <w:r w:rsidRPr="00C255E3">
        <w:rPr>
          <w:rFonts w:ascii="Times New Roman" w:hAnsi="Times New Roman" w:cs="Times New Roman"/>
          <w:color w:val="auto"/>
        </w:rPr>
        <w:t>Участие ребенка в психологической диагностике допускается только с согласия его родителей (законных представителей).</w:t>
      </w:r>
    </w:p>
    <w:p w:rsidR="00C255E3" w:rsidRPr="00C255E3" w:rsidRDefault="00C255E3" w:rsidP="00C255E3">
      <w:pPr>
        <w:shd w:val="clear" w:color="auto" w:fill="FFFFFF"/>
        <w:spacing w:line="298" w:lineRule="exact"/>
        <w:ind w:left="20" w:right="60" w:firstLine="680"/>
        <w:jc w:val="both"/>
        <w:rPr>
          <w:color w:val="auto"/>
        </w:rPr>
      </w:pPr>
      <w:r w:rsidRPr="00C255E3">
        <w:rPr>
          <w:rFonts w:ascii="Times New Roman" w:hAnsi="Times New Roman" w:cs="Times New Roman"/>
          <w:color w:val="auto"/>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C255E3" w:rsidRPr="00C255E3" w:rsidRDefault="00C255E3" w:rsidP="00C255E3">
      <w:pPr>
        <w:shd w:val="clear" w:color="auto" w:fill="FFFFFF"/>
        <w:spacing w:line="298" w:lineRule="exact"/>
        <w:ind w:left="20" w:right="60" w:firstLine="680"/>
        <w:jc w:val="both"/>
        <w:rPr>
          <w:color w:val="auto"/>
        </w:rPr>
      </w:pPr>
      <w:r w:rsidRPr="00C255E3">
        <w:rPr>
          <w:rFonts w:ascii="Times New Roman" w:hAnsi="Times New Roman" w:cs="Times New Roman"/>
          <w:color w:val="auto"/>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255E3" w:rsidRPr="00C255E3" w:rsidRDefault="00C255E3" w:rsidP="00C255E3">
      <w:pPr>
        <w:numPr>
          <w:ilvl w:val="0"/>
          <w:numId w:val="3"/>
        </w:numPr>
        <w:shd w:val="clear" w:color="auto" w:fill="FFFFFF"/>
        <w:tabs>
          <w:tab w:val="left" w:pos="914"/>
        </w:tabs>
        <w:spacing w:line="298" w:lineRule="exact"/>
        <w:ind w:left="20" w:right="60" w:firstLine="680"/>
        <w:jc w:val="both"/>
        <w:rPr>
          <w:rFonts w:ascii="Times New Roman" w:hAnsi="Times New Roman" w:cs="Times New Roman"/>
          <w:color w:val="auto"/>
        </w:rPr>
      </w:pPr>
      <w:r w:rsidRPr="00C255E3">
        <w:rPr>
          <w:rFonts w:ascii="Times New Roman" w:hAnsi="Times New Roman" w:cs="Times New Roman"/>
          <w:color w:val="auto"/>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255E3" w:rsidRPr="00C255E3" w:rsidRDefault="00C255E3" w:rsidP="00C255E3">
      <w:pPr>
        <w:numPr>
          <w:ilvl w:val="0"/>
          <w:numId w:val="3"/>
        </w:numPr>
        <w:shd w:val="clear" w:color="auto" w:fill="FFFFFF"/>
        <w:tabs>
          <w:tab w:val="left" w:pos="926"/>
        </w:tabs>
        <w:spacing w:line="298" w:lineRule="exact"/>
        <w:ind w:left="700"/>
        <w:rPr>
          <w:rFonts w:ascii="Times New Roman" w:hAnsi="Times New Roman" w:cs="Times New Roman"/>
          <w:color w:val="auto"/>
        </w:rPr>
      </w:pPr>
      <w:r w:rsidRPr="00C255E3">
        <w:rPr>
          <w:rFonts w:ascii="Times New Roman" w:hAnsi="Times New Roman" w:cs="Times New Roman"/>
          <w:color w:val="auto"/>
        </w:rPr>
        <w:t>карты развития ребенка.</w:t>
      </w:r>
    </w:p>
    <w:p w:rsidR="00C255E3" w:rsidRPr="00C255E3" w:rsidRDefault="00C255E3" w:rsidP="00C255E3">
      <w:pPr>
        <w:shd w:val="clear" w:color="auto" w:fill="FFFFFF"/>
        <w:spacing w:line="298" w:lineRule="exact"/>
        <w:ind w:left="700"/>
        <w:rPr>
          <w:color w:val="auto"/>
        </w:rPr>
      </w:pPr>
      <w:r w:rsidRPr="00C255E3">
        <w:rPr>
          <w:rFonts w:ascii="Times New Roman" w:hAnsi="Times New Roman" w:cs="Times New Roman"/>
          <w:color w:val="auto"/>
        </w:rPr>
        <w:t>Данные мониторинга позволяют увидеть эффективность реализуемой образовательной деятельности.</w:t>
      </w:r>
    </w:p>
    <w:p w:rsidR="00C255E3" w:rsidRPr="00C255E3" w:rsidRDefault="00C255E3" w:rsidP="00C255E3">
      <w:pPr>
        <w:shd w:val="clear" w:color="auto" w:fill="FFFFFF"/>
        <w:spacing w:line="298" w:lineRule="exact"/>
        <w:ind w:left="700"/>
        <w:rPr>
          <w:color w:val="auto"/>
        </w:rPr>
      </w:pPr>
      <w:r w:rsidRPr="00C255E3">
        <w:rPr>
          <w:rFonts w:ascii="Times New Roman" w:hAnsi="Times New Roman" w:cs="Times New Roman"/>
          <w:color w:val="auto"/>
        </w:rPr>
        <w:t>Мониторинг предполагает:</w:t>
      </w:r>
    </w:p>
    <w:p w:rsidR="00C255E3" w:rsidRPr="00C255E3" w:rsidRDefault="00C255E3" w:rsidP="00C255E3">
      <w:pPr>
        <w:numPr>
          <w:ilvl w:val="0"/>
          <w:numId w:val="3"/>
        </w:numPr>
        <w:shd w:val="clear" w:color="auto" w:fill="FFFFFF"/>
        <w:tabs>
          <w:tab w:val="left" w:pos="863"/>
        </w:tabs>
        <w:spacing w:line="298" w:lineRule="exact"/>
        <w:ind w:left="700"/>
        <w:rPr>
          <w:rFonts w:ascii="Times New Roman" w:hAnsi="Times New Roman" w:cs="Times New Roman"/>
          <w:color w:val="auto"/>
        </w:rPr>
      </w:pPr>
      <w:r w:rsidRPr="00C255E3">
        <w:rPr>
          <w:rFonts w:ascii="Times New Roman" w:hAnsi="Times New Roman" w:cs="Times New Roman"/>
          <w:color w:val="auto"/>
        </w:rPr>
        <w:t>постоянный сбор информации об объектах контроля, т. е. выполнение функции слежения;</w:t>
      </w:r>
    </w:p>
    <w:p w:rsidR="00C255E3" w:rsidRPr="00C255E3" w:rsidRDefault="00C255E3" w:rsidP="00C255E3">
      <w:pPr>
        <w:numPr>
          <w:ilvl w:val="0"/>
          <w:numId w:val="3"/>
        </w:numPr>
        <w:shd w:val="clear" w:color="auto" w:fill="FFFFFF"/>
        <w:tabs>
          <w:tab w:val="left" w:pos="863"/>
        </w:tabs>
        <w:spacing w:line="298" w:lineRule="exact"/>
        <w:ind w:left="700"/>
        <w:rPr>
          <w:rFonts w:ascii="Times New Roman" w:hAnsi="Times New Roman" w:cs="Times New Roman"/>
          <w:color w:val="auto"/>
        </w:rPr>
      </w:pPr>
      <w:r w:rsidRPr="00C255E3">
        <w:rPr>
          <w:rFonts w:ascii="Times New Roman" w:hAnsi="Times New Roman" w:cs="Times New Roman"/>
          <w:color w:val="auto"/>
        </w:rPr>
        <w:t>изучение объекта по одним и тем же критериям с целью выявления динамики изменений;</w:t>
      </w:r>
    </w:p>
    <w:p w:rsidR="00C255E3" w:rsidRPr="00C255E3" w:rsidRDefault="00C255E3" w:rsidP="00C255E3">
      <w:pPr>
        <w:numPr>
          <w:ilvl w:val="0"/>
          <w:numId w:val="3"/>
        </w:numPr>
        <w:shd w:val="clear" w:color="auto" w:fill="FFFFFF"/>
        <w:tabs>
          <w:tab w:val="left" w:pos="858"/>
        </w:tabs>
        <w:spacing w:line="298" w:lineRule="exact"/>
        <w:ind w:left="700"/>
        <w:rPr>
          <w:rFonts w:ascii="Times New Roman" w:hAnsi="Times New Roman" w:cs="Times New Roman"/>
          <w:color w:val="auto"/>
        </w:rPr>
      </w:pPr>
      <w:r w:rsidRPr="00C255E3">
        <w:rPr>
          <w:rFonts w:ascii="Times New Roman" w:hAnsi="Times New Roman" w:cs="Times New Roman"/>
          <w:color w:val="auto"/>
        </w:rPr>
        <w:t>компактность, минимальность измерительных процедур и их включенность в педагогический процесс.</w:t>
      </w:r>
    </w:p>
    <w:p w:rsidR="00C255E3" w:rsidRPr="00C255E3" w:rsidRDefault="00C255E3" w:rsidP="00C255E3">
      <w:pPr>
        <w:shd w:val="clear" w:color="auto" w:fill="FFFFFF"/>
        <w:spacing w:line="298" w:lineRule="exact"/>
        <w:ind w:left="700"/>
        <w:rPr>
          <w:color w:val="auto"/>
        </w:rPr>
      </w:pPr>
      <w:r w:rsidRPr="00C255E3">
        <w:rPr>
          <w:rFonts w:ascii="Times New Roman" w:hAnsi="Times New Roman" w:cs="Times New Roman"/>
          <w:color w:val="auto"/>
        </w:rPr>
        <w:t>Мониторинг в ДОУ направлен на отслеживание качества дошкольного образования.</w:t>
      </w:r>
    </w:p>
    <w:p w:rsidR="00C255E3" w:rsidRPr="00C255E3" w:rsidRDefault="00C255E3" w:rsidP="00C255E3">
      <w:pPr>
        <w:shd w:val="clear" w:color="auto" w:fill="FFFFFF"/>
        <w:spacing w:line="298" w:lineRule="exact"/>
        <w:ind w:left="700"/>
        <w:rPr>
          <w:color w:val="auto"/>
        </w:rPr>
      </w:pPr>
      <w:r w:rsidRPr="00C255E3">
        <w:rPr>
          <w:rFonts w:ascii="Times New Roman" w:hAnsi="Times New Roman" w:cs="Times New Roman"/>
          <w:color w:val="auto"/>
        </w:rPr>
        <w:t>Качество результатов образовательной деятельности ДОУ (внутренняя система оценки).</w:t>
      </w:r>
    </w:p>
    <w:p w:rsidR="00C255E3" w:rsidRPr="00C255E3" w:rsidRDefault="00C255E3" w:rsidP="00C255E3">
      <w:pPr>
        <w:shd w:val="clear" w:color="auto" w:fill="FFFFFF"/>
        <w:spacing w:line="298" w:lineRule="exact"/>
        <w:ind w:left="20" w:right="60" w:firstLine="680"/>
        <w:jc w:val="both"/>
        <w:rPr>
          <w:color w:val="auto"/>
        </w:rPr>
      </w:pPr>
      <w:r w:rsidRPr="00C255E3">
        <w:rPr>
          <w:rFonts w:ascii="Times New Roman" w:hAnsi="Times New Roman" w:cs="Times New Roman"/>
          <w:color w:val="auto"/>
        </w:rPr>
        <w:t>Определение результативности деятельности ДОУ связано со степенью решения целевых задач: охрана жизни и укрепление здоровья детей, развитие детей раннего и дошкольного возраста. Исходя из этого, мониторинг направлен на изучение:</w:t>
      </w:r>
    </w:p>
    <w:p w:rsidR="00C255E3" w:rsidRPr="00C255E3" w:rsidRDefault="00C255E3" w:rsidP="00C255E3">
      <w:pPr>
        <w:numPr>
          <w:ilvl w:val="0"/>
          <w:numId w:val="3"/>
        </w:numPr>
        <w:shd w:val="clear" w:color="auto" w:fill="FFFFFF"/>
        <w:tabs>
          <w:tab w:val="left" w:pos="909"/>
        </w:tabs>
        <w:spacing w:line="302" w:lineRule="exact"/>
        <w:ind w:left="20" w:right="20" w:firstLine="700"/>
        <w:jc w:val="both"/>
        <w:rPr>
          <w:rFonts w:ascii="Times New Roman" w:hAnsi="Times New Roman" w:cs="Times New Roman"/>
          <w:color w:val="auto"/>
        </w:rPr>
      </w:pPr>
      <w:r w:rsidRPr="00C255E3">
        <w:rPr>
          <w:rFonts w:ascii="Times New Roman" w:hAnsi="Times New Roman" w:cs="Times New Roman"/>
          <w:color w:val="auto"/>
        </w:rPr>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(ежедневное наблюдение);</w:t>
      </w:r>
    </w:p>
    <w:p w:rsidR="00C255E3" w:rsidRPr="00C255E3" w:rsidRDefault="00C255E3" w:rsidP="00C255E3">
      <w:pPr>
        <w:numPr>
          <w:ilvl w:val="0"/>
          <w:numId w:val="3"/>
        </w:numPr>
        <w:shd w:val="clear" w:color="auto" w:fill="FFFFFF"/>
        <w:tabs>
          <w:tab w:val="left" w:pos="878"/>
        </w:tabs>
        <w:spacing w:line="302" w:lineRule="exact"/>
        <w:ind w:left="720"/>
        <w:rPr>
          <w:rFonts w:ascii="Times New Roman" w:hAnsi="Times New Roman" w:cs="Times New Roman"/>
          <w:color w:val="auto"/>
        </w:rPr>
      </w:pPr>
      <w:r w:rsidRPr="00C255E3">
        <w:rPr>
          <w:rFonts w:ascii="Times New Roman" w:hAnsi="Times New Roman" w:cs="Times New Roman"/>
          <w:color w:val="auto"/>
        </w:rPr>
        <w:t>степени успешности развития ребёнка (1 раз в год);</w:t>
      </w:r>
    </w:p>
    <w:p w:rsidR="00C255E3" w:rsidRPr="00C255E3" w:rsidRDefault="00C255E3" w:rsidP="00C255E3">
      <w:pPr>
        <w:numPr>
          <w:ilvl w:val="0"/>
          <w:numId w:val="3"/>
        </w:numPr>
        <w:shd w:val="clear" w:color="auto" w:fill="FFFFFF"/>
        <w:tabs>
          <w:tab w:val="left" w:pos="878"/>
        </w:tabs>
        <w:spacing w:line="302" w:lineRule="exact"/>
        <w:ind w:left="720"/>
        <w:rPr>
          <w:rFonts w:ascii="Times New Roman" w:hAnsi="Times New Roman" w:cs="Times New Roman"/>
          <w:color w:val="auto"/>
        </w:rPr>
      </w:pPr>
      <w:r w:rsidRPr="00C255E3">
        <w:rPr>
          <w:rFonts w:ascii="Times New Roman" w:hAnsi="Times New Roman" w:cs="Times New Roman"/>
          <w:color w:val="auto"/>
        </w:rPr>
        <w:lastRenderedPageBreak/>
        <w:t>степени готовности ребенка к школьному обучению (1 раз в год);</w:t>
      </w:r>
    </w:p>
    <w:p w:rsidR="00C255E3" w:rsidRPr="00C255E3" w:rsidRDefault="00C255E3" w:rsidP="00C255E3">
      <w:pPr>
        <w:shd w:val="clear" w:color="auto" w:fill="FFFFFF"/>
        <w:spacing w:line="302" w:lineRule="exact"/>
        <w:ind w:left="20" w:firstLine="700"/>
        <w:jc w:val="both"/>
        <w:rPr>
          <w:color w:val="auto"/>
        </w:rPr>
      </w:pPr>
      <w:r w:rsidRPr="00C255E3">
        <w:rPr>
          <w:rFonts w:ascii="Times New Roman" w:hAnsi="Times New Roman" w:cs="Times New Roman"/>
          <w:color w:val="auto"/>
        </w:rPr>
        <w:t>Периодичность мониторинга не приводит к переутомлению воспитанников и не нарушает ход образовательного процесса.</w:t>
      </w:r>
    </w:p>
    <w:p w:rsidR="00C255E3" w:rsidRPr="00C255E3" w:rsidRDefault="00C255E3" w:rsidP="00C255E3">
      <w:pPr>
        <w:shd w:val="clear" w:color="auto" w:fill="FFFFFF"/>
        <w:spacing w:line="302" w:lineRule="exact"/>
        <w:ind w:left="20" w:firstLine="700"/>
        <w:jc w:val="both"/>
        <w:rPr>
          <w:color w:val="auto"/>
        </w:rPr>
      </w:pPr>
      <w:r w:rsidRPr="00C255E3">
        <w:rPr>
          <w:rFonts w:ascii="Times New Roman" w:hAnsi="Times New Roman" w:cs="Times New Roman"/>
          <w:color w:val="auto"/>
        </w:rPr>
        <w:t xml:space="preserve">Получаемая в ходе мониторинга информация, является основанием для прогнозирования образовательной деятельности </w:t>
      </w:r>
      <w:proofErr w:type="gramStart"/>
      <w:r w:rsidRPr="00C255E3">
        <w:rPr>
          <w:rFonts w:ascii="Times New Roman" w:hAnsi="Times New Roman" w:cs="Times New Roman"/>
          <w:color w:val="auto"/>
        </w:rPr>
        <w:t>с</w:t>
      </w:r>
      <w:proofErr w:type="gramEnd"/>
    </w:p>
    <w:p w:rsidR="00C255E3" w:rsidRPr="00C255E3" w:rsidRDefault="00C255E3" w:rsidP="00C255E3">
      <w:pPr>
        <w:shd w:val="clear" w:color="auto" w:fill="FFFFFF"/>
        <w:spacing w:line="302" w:lineRule="exact"/>
        <w:ind w:left="20" w:firstLine="700"/>
        <w:jc w:val="both"/>
        <w:rPr>
          <w:color w:val="auto"/>
        </w:rPr>
      </w:pPr>
      <w:r w:rsidRPr="00C255E3">
        <w:rPr>
          <w:rFonts w:ascii="Times New Roman" w:hAnsi="Times New Roman" w:cs="Times New Roman"/>
          <w:color w:val="auto"/>
        </w:rPr>
        <w:t>детьми, осуществления необходимой коррекции, инструментом оповещения родителей о состоянии и проблемах развития</w:t>
      </w:r>
    </w:p>
    <w:p w:rsidR="00C255E3" w:rsidRPr="00C255E3" w:rsidRDefault="00C255E3" w:rsidP="00C255E3">
      <w:pPr>
        <w:shd w:val="clear" w:color="auto" w:fill="FFFFFF"/>
        <w:spacing w:line="302" w:lineRule="exact"/>
        <w:ind w:left="720"/>
        <w:rPr>
          <w:color w:val="auto"/>
        </w:rPr>
      </w:pPr>
      <w:r w:rsidRPr="00C255E3">
        <w:rPr>
          <w:rFonts w:ascii="Times New Roman" w:hAnsi="Times New Roman" w:cs="Times New Roman"/>
          <w:color w:val="auto"/>
        </w:rPr>
        <w:t>ребенка.</w:t>
      </w:r>
    </w:p>
    <w:p w:rsidR="00C255E3" w:rsidRPr="00C255E3" w:rsidRDefault="00C255E3" w:rsidP="00C255E3">
      <w:pPr>
        <w:shd w:val="clear" w:color="auto" w:fill="FFFFFF"/>
        <w:spacing w:line="302" w:lineRule="exact"/>
        <w:ind w:left="20" w:right="20" w:firstLine="700"/>
        <w:jc w:val="both"/>
        <w:rPr>
          <w:color w:val="auto"/>
        </w:rPr>
      </w:pPr>
      <w:r w:rsidRPr="00C255E3">
        <w:rPr>
          <w:rFonts w:ascii="Times New Roman" w:hAnsi="Times New Roman" w:cs="Times New Roman"/>
          <w:color w:val="auto"/>
        </w:rPr>
        <w:t>В детском саду функционирует внутренняя система оценки качества образования. Объектами оценки качества дошкольного образования являются:</w:t>
      </w:r>
    </w:p>
    <w:p w:rsidR="00C255E3" w:rsidRPr="00C255E3" w:rsidRDefault="00C255E3" w:rsidP="00C255E3">
      <w:pPr>
        <w:numPr>
          <w:ilvl w:val="0"/>
          <w:numId w:val="3"/>
        </w:numPr>
        <w:shd w:val="clear" w:color="auto" w:fill="FFFFFF"/>
        <w:tabs>
          <w:tab w:val="left" w:pos="982"/>
        </w:tabs>
        <w:spacing w:line="302" w:lineRule="exact"/>
        <w:ind w:left="20" w:right="20" w:firstLine="700"/>
        <w:jc w:val="both"/>
        <w:rPr>
          <w:rFonts w:ascii="Times New Roman" w:hAnsi="Times New Roman" w:cs="Times New Roman"/>
          <w:color w:val="auto"/>
        </w:rPr>
      </w:pPr>
      <w:r w:rsidRPr="00C255E3">
        <w:rPr>
          <w:rFonts w:ascii="Times New Roman" w:hAnsi="Times New Roman" w:cs="Times New Roman"/>
          <w:color w:val="auto"/>
        </w:rPr>
        <w:t>основная общеобразовательная программа - образовательная программа дошкольного образования, реализуемая учреждением;</w:t>
      </w:r>
    </w:p>
    <w:p w:rsidR="00C255E3" w:rsidRPr="00C255E3" w:rsidRDefault="00C255E3" w:rsidP="00C255E3">
      <w:pPr>
        <w:numPr>
          <w:ilvl w:val="0"/>
          <w:numId w:val="3"/>
        </w:numPr>
        <w:shd w:val="clear" w:color="auto" w:fill="FFFFFF"/>
        <w:tabs>
          <w:tab w:val="left" w:pos="864"/>
        </w:tabs>
        <w:spacing w:line="302" w:lineRule="exact"/>
        <w:ind w:left="20" w:right="20" w:firstLine="700"/>
        <w:jc w:val="both"/>
        <w:rPr>
          <w:rFonts w:ascii="Times New Roman" w:hAnsi="Times New Roman" w:cs="Times New Roman"/>
          <w:color w:val="auto"/>
        </w:rPr>
      </w:pPr>
      <w:r w:rsidRPr="00C255E3">
        <w:rPr>
          <w:rFonts w:ascii="Times New Roman" w:hAnsi="Times New Roman" w:cs="Times New Roman"/>
          <w:color w:val="auto"/>
        </w:rPr>
        <w:t>условия реализации основной общеобразовательной программы - образовательной программы дошкольного образования: психолого-педагогические, развивающая предметно-пространственная среда, материально-технические, кадровые, финансовые, управленческие.</w:t>
      </w:r>
    </w:p>
    <w:p w:rsidR="00C255E3" w:rsidRPr="00C255E3" w:rsidRDefault="00C255E3" w:rsidP="004E29A6">
      <w:pPr>
        <w:shd w:val="clear" w:color="auto" w:fill="FFFFFF"/>
        <w:ind w:left="20" w:right="20" w:firstLine="700"/>
        <w:jc w:val="both"/>
        <w:rPr>
          <w:color w:val="auto"/>
        </w:rPr>
      </w:pPr>
      <w:r w:rsidRPr="00C255E3">
        <w:rPr>
          <w:rFonts w:ascii="Times New Roman" w:hAnsi="Times New Roman" w:cs="Times New Roman"/>
          <w:color w:val="auto"/>
        </w:rPr>
        <w:t>Результаты, полученные в ходе оценочных процедур, используются для выработки оперативных решений и являются основой управления качеством образования учреждения. Потребителями результатов деятельности ВСОКДО являются субъекты, заинтересованные в использовании ВСОКО, как источника объективной и достоверной информации о качестве образовательных услуг, предоставляемых в учреждении.</w:t>
      </w:r>
    </w:p>
    <w:p w:rsidR="00C255E3" w:rsidRPr="00C255E3" w:rsidRDefault="00C255E3" w:rsidP="00C255E3">
      <w:pPr>
        <w:shd w:val="clear" w:color="auto" w:fill="FFFFFF"/>
        <w:tabs>
          <w:tab w:val="left" w:pos="13269"/>
        </w:tabs>
        <w:spacing w:line="302" w:lineRule="exact"/>
        <w:ind w:left="20" w:right="20" w:firstLine="700"/>
        <w:jc w:val="both"/>
        <w:rPr>
          <w:color w:val="auto"/>
        </w:rPr>
      </w:pPr>
      <w:r w:rsidRPr="00C255E3">
        <w:rPr>
          <w:rFonts w:ascii="Times New Roman" w:hAnsi="Times New Roman" w:cs="Times New Roman"/>
          <w:color w:val="auto"/>
        </w:rPr>
        <w:t>Воспитательная работа строится с учетом индивидуальных особенностей детей, с использованием разнообразных форм и методов, в тесной взаимосвязи</w:t>
      </w:r>
      <w:r w:rsidRPr="00C255E3">
        <w:rPr>
          <w:rFonts w:ascii="Times New Roman" w:hAnsi="Times New Roman" w:cs="Times New Roman"/>
          <w:color w:val="auto"/>
        </w:rPr>
        <w:tab/>
        <w:t>воспитателей,</w:t>
      </w:r>
    </w:p>
    <w:p w:rsidR="004E29A6" w:rsidRDefault="00C255E3" w:rsidP="004E29A6">
      <w:pPr>
        <w:shd w:val="clear" w:color="auto" w:fill="FFFFFF"/>
        <w:spacing w:line="302" w:lineRule="exact"/>
        <w:ind w:left="20" w:right="20"/>
        <w:jc w:val="both"/>
        <w:rPr>
          <w:rFonts w:ascii="Times New Roman" w:hAnsi="Times New Roman" w:cs="Times New Roman"/>
          <w:color w:val="auto"/>
        </w:rPr>
      </w:pPr>
      <w:r w:rsidRPr="00C255E3">
        <w:rPr>
          <w:rFonts w:ascii="Times New Roman" w:hAnsi="Times New Roman" w:cs="Times New Roman"/>
          <w:color w:val="auto"/>
        </w:rPr>
        <w:t>специалистов и родителей. Детям из неполных семей уделяется большее внимание в первые месяцы после зачи</w:t>
      </w:r>
      <w:r w:rsidR="000D57EB">
        <w:rPr>
          <w:rFonts w:ascii="Times New Roman" w:hAnsi="Times New Roman" w:cs="Times New Roman"/>
          <w:color w:val="auto"/>
        </w:rPr>
        <w:t>сления в МАДОУ «Детский сад № 23</w:t>
      </w:r>
      <w:r w:rsidRPr="00C255E3">
        <w:rPr>
          <w:rFonts w:ascii="Times New Roman" w:hAnsi="Times New Roman" w:cs="Times New Roman"/>
          <w:color w:val="auto"/>
        </w:rPr>
        <w:t>» .</w:t>
      </w:r>
    </w:p>
    <w:p w:rsidR="004E29A6" w:rsidRDefault="004E29A6" w:rsidP="004E29A6">
      <w:pPr>
        <w:shd w:val="clear" w:color="auto" w:fill="FFFFFF"/>
        <w:spacing w:line="302" w:lineRule="exact"/>
        <w:ind w:left="20" w:right="20"/>
        <w:jc w:val="both"/>
        <w:rPr>
          <w:rFonts w:ascii="Times New Roman" w:hAnsi="Times New Roman" w:cs="Times New Roman"/>
        </w:rPr>
      </w:pPr>
      <w:r>
        <w:rPr>
          <w:rFonts w:ascii="Times New Roman" w:hAnsi="Times New Roman" w:cs="Times New Roman"/>
          <w:color w:val="auto"/>
        </w:rPr>
        <w:t xml:space="preserve">            </w:t>
      </w:r>
      <w:r w:rsidRPr="004E29A6">
        <w:rPr>
          <w:rFonts w:ascii="Times New Roman" w:hAnsi="Times New Roman" w:cs="Times New Roman"/>
          <w:color w:val="auto"/>
        </w:rPr>
        <w:t>С</w:t>
      </w:r>
      <w:r w:rsidR="005D7FC5" w:rsidRPr="004E29A6">
        <w:rPr>
          <w:rFonts w:ascii="Times New Roman" w:hAnsi="Times New Roman" w:cs="Times New Roman"/>
        </w:rPr>
        <w:t xml:space="preserve"> целью повышения эффективности образовательной деятел</w:t>
      </w:r>
      <w:r w:rsidR="000C1573" w:rsidRPr="004E29A6">
        <w:rPr>
          <w:rFonts w:ascii="Times New Roman" w:hAnsi="Times New Roman" w:cs="Times New Roman"/>
        </w:rPr>
        <w:t>ьности в МАДОУ «Детский сад № 23</w:t>
      </w:r>
      <w:r w:rsidR="005D7FC5" w:rsidRPr="004E29A6">
        <w:rPr>
          <w:rFonts w:ascii="Times New Roman" w:hAnsi="Times New Roman" w:cs="Times New Roman"/>
        </w:rPr>
        <w:t>» применяется педагогический мониторинг, который даёт качественную и своевременную информацию, необходимую для принятия управленческих ре</w:t>
      </w:r>
      <w:r w:rsidR="000C1573" w:rsidRPr="004E29A6">
        <w:rPr>
          <w:rFonts w:ascii="Times New Roman" w:hAnsi="Times New Roman" w:cs="Times New Roman"/>
        </w:rPr>
        <w:t>шений. В МАДОУ «Детский сад № 23</w:t>
      </w:r>
      <w:r w:rsidR="005D7FC5" w:rsidRPr="004E29A6">
        <w:rPr>
          <w:rFonts w:ascii="Times New Roman" w:hAnsi="Times New Roman" w:cs="Times New Roman"/>
        </w:rPr>
        <w:t>» выстроена чёткая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w:t>
      </w:r>
      <w:r w:rsidR="000C1573" w:rsidRPr="004E29A6">
        <w:rPr>
          <w:rFonts w:ascii="Times New Roman" w:hAnsi="Times New Roman" w:cs="Times New Roman"/>
        </w:rPr>
        <w:t>ирования МАДОУ «Детский сад № 23</w:t>
      </w:r>
      <w:r w:rsidR="005D7FC5" w:rsidRPr="004E29A6">
        <w:rPr>
          <w:rFonts w:ascii="Times New Roman" w:hAnsi="Times New Roman" w:cs="Times New Roman"/>
        </w:rPr>
        <w:t>» в целом. По итогам всех мониторингов, подводился анализ с рекомендациями для сотрудников. Все итоги мониторинга рассматривались на Педагогическом совете.</w:t>
      </w:r>
    </w:p>
    <w:p w:rsidR="00582DB6" w:rsidRPr="004E29A6" w:rsidRDefault="004E29A6" w:rsidP="004E29A6">
      <w:pPr>
        <w:shd w:val="clear" w:color="auto" w:fill="FFFFFF"/>
        <w:spacing w:line="302" w:lineRule="exact"/>
        <w:ind w:left="20" w:right="20"/>
        <w:jc w:val="both"/>
        <w:rPr>
          <w:rFonts w:ascii="Times New Roman" w:hAnsi="Times New Roman" w:cs="Times New Roman"/>
          <w:color w:val="auto"/>
        </w:rPr>
      </w:pPr>
      <w:r>
        <w:rPr>
          <w:rFonts w:ascii="Times New Roman" w:hAnsi="Times New Roman" w:cs="Times New Roman"/>
          <w:color w:val="auto"/>
        </w:rPr>
        <w:t xml:space="preserve">             </w:t>
      </w:r>
      <w:r w:rsidR="00582DB6" w:rsidRPr="004E29A6">
        <w:rPr>
          <w:rFonts w:ascii="Times New Roman" w:hAnsi="Times New Roman" w:cs="Times New Roman"/>
        </w:rPr>
        <w:t>Оценивание качества образовательной деятельности, осуществляемой в ДОУ по Программе, представляет собой важную составную часть данной образовательной деятельности, направленную на ее усовершенствование.</w:t>
      </w:r>
    </w:p>
    <w:p w:rsidR="00582DB6" w:rsidRPr="00CA2D80" w:rsidRDefault="00582DB6" w:rsidP="00CA2D80">
      <w:pPr>
        <w:pStyle w:val="41"/>
        <w:spacing w:before="249" w:after="0" w:line="240" w:lineRule="auto"/>
        <w:ind w:left="20"/>
        <w:jc w:val="both"/>
      </w:pPr>
      <w:r w:rsidRPr="00CA2D80">
        <w:t>Нормативные и нормативно-методические основания такой оценки определяются:</w:t>
      </w:r>
      <w:r w:rsidR="00845F4B" w:rsidRPr="00CA2D80">
        <w:t xml:space="preserve">                                - </w:t>
      </w:r>
      <w:r w:rsidRPr="00CA2D80">
        <w:t>требованиями Федерального закона «Об образовании в Российской Федерации»,</w:t>
      </w:r>
      <w:r w:rsidR="00845F4B" w:rsidRPr="00CA2D80">
        <w:t xml:space="preserve">                                       - </w:t>
      </w:r>
      <w:r w:rsidRPr="00CA2D80">
        <w:t>требованиями ФГОС ДО, в которых определены государственные гарантии качества образования;</w:t>
      </w:r>
      <w:r w:rsidR="00845F4B" w:rsidRPr="00CA2D80">
        <w:t xml:space="preserve">                                                                                                                                                          - </w:t>
      </w:r>
      <w:r w:rsidRPr="00CA2D80">
        <w:t>рекомендациями Примерной основной образовательной программы дошкольного образования, одобренной решением федерального учебн</w:t>
      </w:r>
      <w:proofErr w:type="gramStart"/>
      <w:r w:rsidRPr="00CA2D80">
        <w:t>о-</w:t>
      </w:r>
      <w:proofErr w:type="gramEnd"/>
      <w:r w:rsidRPr="00CA2D80">
        <w:t xml:space="preserve"> методического объединения по общему образованию протокол от 20 мая 2015 г. № 2/15.</w:t>
      </w:r>
    </w:p>
    <w:p w:rsidR="00582DB6" w:rsidRPr="00CA2D80" w:rsidRDefault="00582DB6" w:rsidP="00CA2D80">
      <w:pPr>
        <w:pStyle w:val="31"/>
        <w:spacing w:before="184" w:line="240" w:lineRule="auto"/>
        <w:ind w:left="20" w:right="20" w:firstLine="700"/>
      </w:pPr>
      <w:r w:rsidRPr="00CA2D80">
        <w:t xml:space="preserve">При реализации Программы предусмотрено проведение оценки индивидуального развития детей. Такая оценка производится педагогическим коллективом в рамках педагогической диагностики (оценки индивидуального развития детей дошкольного возраста, </w:t>
      </w:r>
      <w:r w:rsidRPr="00CA2D80">
        <w:lastRenderedPageBreak/>
        <w:t>связанной с оценкой эффективности педагогических действий и лежащей в основе их дальнейшего планирования).</w:t>
      </w:r>
    </w:p>
    <w:p w:rsidR="00582DB6" w:rsidRPr="00CA2D80" w:rsidRDefault="00582DB6" w:rsidP="00CA2D80">
      <w:pPr>
        <w:pStyle w:val="31"/>
        <w:spacing w:before="109" w:line="240" w:lineRule="auto"/>
        <w:ind w:left="20" w:right="40" w:firstLine="700"/>
      </w:pPr>
      <w:r w:rsidRPr="00CA2D80">
        <w:t>Результаты педагогической диагностики (мониторинга) предусмотрено использовать исключительно для решения следующих образовательных задач:</w:t>
      </w:r>
    </w:p>
    <w:p w:rsidR="00582DB6" w:rsidRPr="00CA2D80" w:rsidRDefault="00582DB6" w:rsidP="00CA2D80">
      <w:pPr>
        <w:pStyle w:val="a4"/>
        <w:numPr>
          <w:ilvl w:val="1"/>
          <w:numId w:val="3"/>
        </w:numPr>
        <w:tabs>
          <w:tab w:val="left" w:pos="385"/>
        </w:tabs>
        <w:spacing w:before="128" w:after="0" w:line="240" w:lineRule="auto"/>
        <w:ind w:left="20" w:right="40"/>
      </w:pPr>
      <w:r w:rsidRPr="00CA2D80">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82DB6" w:rsidRPr="00CA2D80" w:rsidRDefault="00582DB6" w:rsidP="00CA2D80">
      <w:pPr>
        <w:pStyle w:val="41"/>
        <w:numPr>
          <w:ilvl w:val="1"/>
          <w:numId w:val="3"/>
        </w:numPr>
        <w:tabs>
          <w:tab w:val="left" w:pos="279"/>
        </w:tabs>
        <w:spacing w:before="183" w:after="0" w:line="240" w:lineRule="auto"/>
        <w:ind w:left="20"/>
        <w:jc w:val="both"/>
      </w:pPr>
      <w:r w:rsidRPr="00CA2D80">
        <w:t>оптимизации работы с группой детей.</w:t>
      </w:r>
    </w:p>
    <w:p w:rsidR="00582DB6" w:rsidRPr="00CA2D80" w:rsidRDefault="00582DB6" w:rsidP="00CA2D80">
      <w:pPr>
        <w:pStyle w:val="a4"/>
        <w:spacing w:before="196" w:after="0" w:line="240" w:lineRule="auto"/>
        <w:ind w:left="20" w:right="40"/>
      </w:pPr>
      <w:r w:rsidRPr="00CA2D80">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CA2D80">
        <w:t>которую</w:t>
      </w:r>
      <w:proofErr w:type="gramEnd"/>
      <w:r w:rsidRPr="00CA2D80">
        <w:t xml:space="preserve"> проводит квалифицированный специалист (педагог-психолог).</w:t>
      </w:r>
    </w:p>
    <w:p w:rsidR="00582DB6" w:rsidRPr="00CA2D80" w:rsidRDefault="00582DB6" w:rsidP="00CA2D80">
      <w:pPr>
        <w:pStyle w:val="a4"/>
        <w:spacing w:after="0" w:line="240" w:lineRule="auto"/>
        <w:ind w:left="20" w:right="40"/>
      </w:pPr>
      <w:r w:rsidRPr="00CA2D80">
        <w:t>Участие ребенка в психологической диагностике допускается только с согласия его родителей (законных представителей).</w:t>
      </w:r>
    </w:p>
    <w:p w:rsidR="00582DB6" w:rsidRPr="00CA2D80" w:rsidRDefault="00582DB6" w:rsidP="00300F27">
      <w:pPr>
        <w:pStyle w:val="a4"/>
        <w:spacing w:before="116" w:after="0" w:line="240" w:lineRule="auto"/>
        <w:ind w:left="20" w:right="40"/>
      </w:pPr>
      <w:r w:rsidRPr="00CA2D80">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582DB6" w:rsidRPr="00CA2D80" w:rsidRDefault="00582DB6" w:rsidP="00300F27">
      <w:pPr>
        <w:pStyle w:val="a4"/>
        <w:spacing w:after="0" w:line="240" w:lineRule="auto"/>
        <w:ind w:left="20" w:right="40"/>
      </w:pPr>
      <w:r w:rsidRPr="00CA2D80">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82DB6" w:rsidRPr="00CA2D80" w:rsidRDefault="00582DB6" w:rsidP="00300F27">
      <w:pPr>
        <w:pStyle w:val="a4"/>
        <w:numPr>
          <w:ilvl w:val="0"/>
          <w:numId w:val="3"/>
        </w:numPr>
        <w:tabs>
          <w:tab w:val="left" w:pos="370"/>
        </w:tabs>
        <w:spacing w:before="124" w:after="0" w:line="240" w:lineRule="auto"/>
        <w:ind w:left="20" w:right="40"/>
      </w:pPr>
      <w:r w:rsidRPr="00CA2D80">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82DB6" w:rsidRPr="00CA2D80" w:rsidRDefault="00582DB6" w:rsidP="00300F27">
      <w:pPr>
        <w:pStyle w:val="41"/>
        <w:numPr>
          <w:ilvl w:val="0"/>
          <w:numId w:val="3"/>
        </w:numPr>
        <w:tabs>
          <w:tab w:val="left" w:pos="207"/>
        </w:tabs>
        <w:spacing w:before="187" w:after="0" w:line="240" w:lineRule="auto"/>
        <w:ind w:left="20"/>
        <w:jc w:val="both"/>
      </w:pPr>
      <w:r w:rsidRPr="00CA2D80">
        <w:t>карты развития ребенка.</w:t>
      </w:r>
    </w:p>
    <w:p w:rsidR="00582DB6" w:rsidRPr="00CA2D80" w:rsidRDefault="00582DB6" w:rsidP="00300F27">
      <w:pPr>
        <w:pStyle w:val="a4"/>
        <w:spacing w:before="201" w:after="0" w:line="240" w:lineRule="auto"/>
        <w:ind w:left="20" w:right="40"/>
      </w:pPr>
      <w:r w:rsidRPr="00CA2D80">
        <w:t>Данные мониторинга позволяют увидеть эффективность реализуемой образовательной деятельности.</w:t>
      </w:r>
    </w:p>
    <w:p w:rsidR="00582DB6" w:rsidRPr="00CA2D80" w:rsidRDefault="00582DB6" w:rsidP="00300F27">
      <w:pPr>
        <w:pStyle w:val="41"/>
        <w:spacing w:before="0" w:after="0" w:line="240" w:lineRule="auto"/>
        <w:ind w:left="20"/>
        <w:jc w:val="both"/>
      </w:pPr>
      <w:r w:rsidRPr="00CA2D80">
        <w:t>Мониторинг предполагает:</w:t>
      </w:r>
    </w:p>
    <w:p w:rsidR="00582DB6" w:rsidRPr="00CA2D80" w:rsidRDefault="00582DB6" w:rsidP="00300F27">
      <w:pPr>
        <w:pStyle w:val="a4"/>
        <w:numPr>
          <w:ilvl w:val="0"/>
          <w:numId w:val="3"/>
        </w:numPr>
        <w:tabs>
          <w:tab w:val="left" w:pos="154"/>
        </w:tabs>
        <w:spacing w:before="0" w:after="0" w:line="240" w:lineRule="auto"/>
        <w:ind w:left="20"/>
      </w:pPr>
      <w:r w:rsidRPr="00CA2D80">
        <w:t>постоянный сбор информации об объектах контроля, т. е. выполнение функции слежения;</w:t>
      </w:r>
    </w:p>
    <w:p w:rsidR="00582DB6" w:rsidRPr="00CA2D80" w:rsidRDefault="00582DB6" w:rsidP="00300F27">
      <w:pPr>
        <w:pStyle w:val="41"/>
        <w:numPr>
          <w:ilvl w:val="0"/>
          <w:numId w:val="3"/>
        </w:numPr>
        <w:tabs>
          <w:tab w:val="left" w:pos="154"/>
        </w:tabs>
        <w:spacing w:before="0" w:after="0" w:line="240" w:lineRule="auto"/>
        <w:ind w:left="20"/>
        <w:jc w:val="both"/>
      </w:pPr>
      <w:r w:rsidRPr="00CA2D80">
        <w:t>изучение объекта по одним и тем же критериям с целью выявления динамики изменений;</w:t>
      </w:r>
    </w:p>
    <w:p w:rsidR="00582DB6" w:rsidRPr="00CA2D80" w:rsidRDefault="00F0313E" w:rsidP="00300F27">
      <w:pPr>
        <w:pStyle w:val="a4"/>
        <w:tabs>
          <w:tab w:val="left" w:pos="346"/>
        </w:tabs>
        <w:spacing w:before="154" w:after="0" w:line="240" w:lineRule="auto"/>
        <w:ind w:left="20" w:right="40"/>
      </w:pPr>
      <w:r w:rsidRPr="00CA2D80">
        <w:t xml:space="preserve">- </w:t>
      </w:r>
      <w:r w:rsidR="00582DB6" w:rsidRPr="00CA2D80">
        <w:t>компактность, минимальность измерительных процедур и их включенность в педагогический процесс.</w:t>
      </w:r>
    </w:p>
    <w:p w:rsidR="00582DB6" w:rsidRPr="00CA2D80" w:rsidRDefault="00582DB6" w:rsidP="00300F27">
      <w:pPr>
        <w:pStyle w:val="41"/>
        <w:spacing w:before="182" w:after="0" w:line="240" w:lineRule="auto"/>
        <w:ind w:left="20"/>
        <w:jc w:val="both"/>
      </w:pPr>
      <w:r w:rsidRPr="00CA2D80">
        <w:t>Мониторинг в ДОУ направлен на отслеживание качества дошкольного образования.</w:t>
      </w:r>
    </w:p>
    <w:p w:rsidR="00582DB6" w:rsidRPr="00CA2D80" w:rsidRDefault="00582DB6" w:rsidP="00300F27">
      <w:pPr>
        <w:pStyle w:val="41"/>
        <w:spacing w:before="262" w:after="0" w:line="240" w:lineRule="auto"/>
        <w:ind w:left="20"/>
        <w:jc w:val="both"/>
      </w:pPr>
      <w:r w:rsidRPr="00CA2D80">
        <w:t>Качество результатов образовательной деятельности ДОУ (внутренняя система оценки).</w:t>
      </w:r>
    </w:p>
    <w:p w:rsidR="00582DB6" w:rsidRPr="00CA2D80" w:rsidRDefault="00582DB6" w:rsidP="00300F27">
      <w:pPr>
        <w:pStyle w:val="a4"/>
        <w:spacing w:before="185" w:after="0" w:line="240" w:lineRule="auto"/>
        <w:ind w:left="20" w:right="40"/>
      </w:pPr>
      <w:r w:rsidRPr="00CA2D80">
        <w:t>Определение результативности деятельности ДОУ связано со степенью решения целевых задач: охрана жизни и укрепление здоровья детей, развитие детей раннего и дошкольного возраста. Исходя из этого, мониторинг направлен на изучение:</w:t>
      </w:r>
    </w:p>
    <w:p w:rsidR="00582DB6" w:rsidRPr="00CA2D80" w:rsidRDefault="00582DB6" w:rsidP="00300F27">
      <w:pPr>
        <w:pStyle w:val="a4"/>
        <w:numPr>
          <w:ilvl w:val="0"/>
          <w:numId w:val="3"/>
        </w:numPr>
        <w:tabs>
          <w:tab w:val="left" w:pos="158"/>
        </w:tabs>
        <w:spacing w:before="0" w:after="0" w:line="240" w:lineRule="auto"/>
        <w:ind w:right="20"/>
      </w:pPr>
      <w:r w:rsidRPr="00CA2D80">
        <w:t>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(ежедневное наблюдение);</w:t>
      </w:r>
    </w:p>
    <w:p w:rsidR="00582DB6" w:rsidRPr="00CA2D80" w:rsidRDefault="00582DB6" w:rsidP="00CA2D80">
      <w:pPr>
        <w:pStyle w:val="41"/>
        <w:numPr>
          <w:ilvl w:val="0"/>
          <w:numId w:val="3"/>
        </w:numPr>
        <w:tabs>
          <w:tab w:val="left" w:pos="144"/>
        </w:tabs>
        <w:spacing w:before="238" w:after="0" w:line="240" w:lineRule="auto"/>
        <w:jc w:val="both"/>
      </w:pPr>
      <w:r w:rsidRPr="00CA2D80">
        <w:t>степени успешности развития ребёнка (1 раз в год);</w:t>
      </w:r>
    </w:p>
    <w:p w:rsidR="00582DB6" w:rsidRPr="00CA2D80" w:rsidRDefault="00582DB6" w:rsidP="00CA2D80">
      <w:pPr>
        <w:pStyle w:val="41"/>
        <w:numPr>
          <w:ilvl w:val="0"/>
          <w:numId w:val="3"/>
        </w:numPr>
        <w:tabs>
          <w:tab w:val="left" w:pos="144"/>
        </w:tabs>
        <w:spacing w:before="262" w:after="0" w:line="240" w:lineRule="auto"/>
        <w:jc w:val="both"/>
      </w:pPr>
      <w:r w:rsidRPr="00CA2D80">
        <w:t>степени готовности ребенка к школьному обучению (1 раз в год);</w:t>
      </w:r>
    </w:p>
    <w:p w:rsidR="00582DB6" w:rsidRPr="00CA2D80" w:rsidRDefault="00582DB6" w:rsidP="00CA2D80">
      <w:pPr>
        <w:pStyle w:val="a4"/>
        <w:spacing w:before="185" w:after="0" w:line="240" w:lineRule="auto"/>
        <w:ind w:right="20"/>
      </w:pPr>
      <w:r w:rsidRPr="00CA2D80">
        <w:t xml:space="preserve">Периодичность мониторинга не приводит к переутомлению воспитанников и не нарушает ход образовательного процесса. Получаемая в ходе мониторинга информация, является основанием для прогнозирования образовательной деятельности с детьми, осуществления </w:t>
      </w:r>
      <w:r w:rsidRPr="00CA2D80">
        <w:lastRenderedPageBreak/>
        <w:t>необходимой коррекции, инструментом оповещения родителей о состоянии и проблемах развития ребенка.</w:t>
      </w:r>
    </w:p>
    <w:p w:rsidR="00582DB6" w:rsidRPr="00CA2D80" w:rsidRDefault="00582DB6" w:rsidP="00CA2D80">
      <w:pPr>
        <w:pStyle w:val="a4"/>
        <w:spacing w:before="176" w:after="0" w:line="240" w:lineRule="auto"/>
        <w:ind w:right="20"/>
      </w:pPr>
      <w:r w:rsidRPr="00CA2D80">
        <w:t>В детском саду функционирует внутренняя система оценки качества образования. Объектами оценки качества дошкольного образования являются:</w:t>
      </w:r>
    </w:p>
    <w:p w:rsidR="00582DB6" w:rsidRPr="00CA2D80" w:rsidRDefault="00582DB6" w:rsidP="00CA2D80">
      <w:pPr>
        <w:pStyle w:val="a4"/>
        <w:numPr>
          <w:ilvl w:val="0"/>
          <w:numId w:val="3"/>
        </w:numPr>
        <w:tabs>
          <w:tab w:val="left" w:pos="216"/>
        </w:tabs>
        <w:spacing w:before="180" w:after="0" w:line="240" w:lineRule="auto"/>
        <w:ind w:right="20"/>
      </w:pPr>
      <w:r w:rsidRPr="00CA2D80">
        <w:t>основная общеобразовательная программа - образовательная программа дошкольного образования, реализуемая учреждением;</w:t>
      </w:r>
    </w:p>
    <w:p w:rsidR="00582DB6" w:rsidRPr="00CA2D80" w:rsidRDefault="00582DB6" w:rsidP="00CA2D80">
      <w:pPr>
        <w:pStyle w:val="a4"/>
        <w:spacing w:before="184" w:after="0" w:line="240" w:lineRule="auto"/>
        <w:ind w:right="20"/>
      </w:pPr>
      <w:r w:rsidRPr="00CA2D80">
        <w:t>-условия реализации основной общеобразовательной программы - образовательной программы дошкольного образования: психолого-педагогические, развивающая предметн</w:t>
      </w:r>
      <w:proofErr w:type="gramStart"/>
      <w:r w:rsidRPr="00CA2D80">
        <w:t>о-</w:t>
      </w:r>
      <w:proofErr w:type="gramEnd"/>
      <w:r w:rsidRPr="00CA2D80">
        <w:t xml:space="preserve"> пространственная среда, материально-технические, кадровые, финансовые, управленческие.</w:t>
      </w:r>
    </w:p>
    <w:p w:rsidR="00582DB6" w:rsidRPr="00CA2D80" w:rsidRDefault="00582DB6" w:rsidP="00CA2D80">
      <w:pPr>
        <w:pStyle w:val="a4"/>
        <w:spacing w:before="180" w:after="0" w:line="240" w:lineRule="auto"/>
        <w:ind w:right="20"/>
      </w:pPr>
      <w:r w:rsidRPr="00CA2D80">
        <w:t>Результаты, полученные в ходе оценочных процедур, используются для выработки оперативных решений и являются основой управления качеством образования учреждения. Потребителями результатов деятельности ВСОКДО являются субъекты, заинтересованные в использовании ВСОКО, как источника объективной и достоверной информации о качестве образовательных услуг, предос</w:t>
      </w:r>
      <w:r w:rsidR="00362B8A" w:rsidRPr="00CA2D80">
        <w:t>тавляемых в учреждении.</w:t>
      </w:r>
    </w:p>
    <w:p w:rsidR="00363852" w:rsidRDefault="00363852" w:rsidP="00CA2D80">
      <w:pPr>
        <w:widowControl w:val="0"/>
        <w:jc w:val="both"/>
        <w:rPr>
          <w:rFonts w:ascii="Times New Roman" w:eastAsia="Calibri" w:hAnsi="Times New Roman" w:cs="Times New Roman"/>
          <w:color w:val="auto"/>
          <w:lang w:eastAsia="en-US"/>
        </w:rPr>
      </w:pPr>
      <w:r w:rsidRPr="00363852">
        <w:rPr>
          <w:rFonts w:ascii="Times New Roman" w:eastAsia="Calibri" w:hAnsi="Times New Roman" w:cs="Times New Roman"/>
          <w:color w:val="auto"/>
          <w:lang w:eastAsia="en-US"/>
        </w:rPr>
        <w:t>В период с 15.10.2018 по 19.10.2018 проводилось анкетирование 89 родителей, получены следующие результаты:</w:t>
      </w:r>
    </w:p>
    <w:p w:rsidR="005D7FC5" w:rsidRDefault="005D7FC5" w:rsidP="00CA2D80">
      <w:pPr>
        <w:widowControl w:val="0"/>
        <w:jc w:val="both"/>
        <w:rPr>
          <w:rFonts w:ascii="Times New Roman" w:eastAsia="Calibri" w:hAnsi="Times New Roman" w:cs="Times New Roman"/>
          <w:color w:val="auto"/>
          <w:lang w:eastAsia="en-US"/>
        </w:rPr>
      </w:pPr>
    </w:p>
    <w:tbl>
      <w:tblPr>
        <w:tblStyle w:val="aa"/>
        <w:tblW w:w="0" w:type="auto"/>
        <w:tblLook w:val="04A0" w:firstRow="1" w:lastRow="0" w:firstColumn="1" w:lastColumn="0" w:noHBand="0" w:noVBand="1"/>
      </w:tblPr>
      <w:tblGrid>
        <w:gridCol w:w="2919"/>
        <w:gridCol w:w="2329"/>
        <w:gridCol w:w="2318"/>
        <w:gridCol w:w="2318"/>
      </w:tblGrid>
      <w:tr w:rsidR="005D7FC5" w:rsidTr="00A82B9A">
        <w:tc>
          <w:tcPr>
            <w:tcW w:w="2919" w:type="dxa"/>
          </w:tcPr>
          <w:p w:rsidR="005D7FC5" w:rsidRDefault="005D7FC5" w:rsidP="00CA2D80">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Критерии оценки</w:t>
            </w:r>
          </w:p>
        </w:tc>
        <w:tc>
          <w:tcPr>
            <w:tcW w:w="2329" w:type="dxa"/>
          </w:tcPr>
          <w:p w:rsidR="005D7FC5" w:rsidRDefault="005D7FC5" w:rsidP="00CA2D80">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Удовлетворены полностью</w:t>
            </w:r>
          </w:p>
        </w:tc>
        <w:tc>
          <w:tcPr>
            <w:tcW w:w="2318" w:type="dxa"/>
          </w:tcPr>
          <w:p w:rsidR="005D7FC5" w:rsidRDefault="005D7FC5" w:rsidP="00CA2D80">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Частично удовлетворены</w:t>
            </w:r>
          </w:p>
        </w:tc>
        <w:tc>
          <w:tcPr>
            <w:tcW w:w="2318" w:type="dxa"/>
          </w:tcPr>
          <w:p w:rsidR="005D7FC5" w:rsidRDefault="005D7FC5" w:rsidP="00CA2D80">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не удовлетворены</w:t>
            </w:r>
          </w:p>
        </w:tc>
      </w:tr>
      <w:tr w:rsidR="005D7FC5" w:rsidTr="00A82B9A">
        <w:tc>
          <w:tcPr>
            <w:tcW w:w="2919" w:type="dxa"/>
          </w:tcPr>
          <w:p w:rsidR="005D7FC5" w:rsidRDefault="005D7FC5" w:rsidP="00CA2D80">
            <w:pPr>
              <w:widowControl w:val="0"/>
              <w:jc w:val="both"/>
              <w:rPr>
                <w:rFonts w:ascii="Times New Roman" w:eastAsia="Calibri" w:hAnsi="Times New Roman" w:cs="Times New Roman"/>
                <w:color w:val="auto"/>
                <w:lang w:eastAsia="en-US"/>
              </w:rPr>
            </w:pPr>
            <w:r w:rsidRPr="005D7FC5">
              <w:rPr>
                <w:rFonts w:ascii="Times New Roman" w:eastAsia="Calibri" w:hAnsi="Times New Roman" w:cs="Times New Roman"/>
                <w:color w:val="auto"/>
                <w:lang w:eastAsia="en-US"/>
              </w:rPr>
              <w:t>доброжелательность и ве</w:t>
            </w:r>
            <w:r>
              <w:rPr>
                <w:rFonts w:ascii="Times New Roman" w:eastAsia="Calibri" w:hAnsi="Times New Roman" w:cs="Times New Roman"/>
                <w:color w:val="auto"/>
                <w:lang w:eastAsia="en-US"/>
              </w:rPr>
              <w:t>жливость работников организации</w:t>
            </w:r>
          </w:p>
        </w:tc>
        <w:tc>
          <w:tcPr>
            <w:tcW w:w="2329"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81%</w:t>
            </w:r>
          </w:p>
        </w:tc>
        <w:tc>
          <w:tcPr>
            <w:tcW w:w="2318"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19%</w:t>
            </w:r>
          </w:p>
        </w:tc>
        <w:tc>
          <w:tcPr>
            <w:tcW w:w="2318"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0%</w:t>
            </w:r>
          </w:p>
        </w:tc>
      </w:tr>
      <w:tr w:rsidR="005D7FC5" w:rsidTr="00A82B9A">
        <w:tc>
          <w:tcPr>
            <w:tcW w:w="2919" w:type="dxa"/>
          </w:tcPr>
          <w:p w:rsidR="005D7FC5" w:rsidRDefault="005D7FC5" w:rsidP="00CA2D80">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удовлетворенность</w:t>
            </w:r>
            <w:r w:rsidRPr="005D7FC5">
              <w:rPr>
                <w:rFonts w:ascii="Times New Roman" w:eastAsia="Calibri" w:hAnsi="Times New Roman" w:cs="Times New Roman"/>
                <w:color w:val="auto"/>
                <w:lang w:eastAsia="en-US"/>
              </w:rPr>
              <w:t xml:space="preserve"> компетент</w:t>
            </w:r>
            <w:r>
              <w:rPr>
                <w:rFonts w:ascii="Times New Roman" w:eastAsia="Calibri" w:hAnsi="Times New Roman" w:cs="Times New Roman"/>
                <w:color w:val="auto"/>
                <w:lang w:eastAsia="en-US"/>
              </w:rPr>
              <w:t>ностью работников организации</w:t>
            </w:r>
          </w:p>
        </w:tc>
        <w:tc>
          <w:tcPr>
            <w:tcW w:w="2329"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72%</w:t>
            </w:r>
          </w:p>
        </w:tc>
        <w:tc>
          <w:tcPr>
            <w:tcW w:w="2318"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28%</w:t>
            </w:r>
          </w:p>
        </w:tc>
        <w:tc>
          <w:tcPr>
            <w:tcW w:w="2318"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0%</w:t>
            </w:r>
          </w:p>
        </w:tc>
      </w:tr>
      <w:tr w:rsidR="005D7FC5" w:rsidTr="00A82B9A">
        <w:tc>
          <w:tcPr>
            <w:tcW w:w="2919" w:type="dxa"/>
          </w:tcPr>
          <w:p w:rsidR="005D7FC5" w:rsidRDefault="005D7FC5" w:rsidP="005D7FC5">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удовлетворенность</w:t>
            </w:r>
            <w:r w:rsidRPr="005D7FC5">
              <w:rPr>
                <w:rFonts w:ascii="Times New Roman" w:eastAsia="Calibri" w:hAnsi="Times New Roman" w:cs="Times New Roman"/>
                <w:color w:val="auto"/>
                <w:lang w:eastAsia="en-US"/>
              </w:rPr>
              <w:t xml:space="preserve"> материально-технич</w:t>
            </w:r>
            <w:r>
              <w:rPr>
                <w:rFonts w:ascii="Times New Roman" w:eastAsia="Calibri" w:hAnsi="Times New Roman" w:cs="Times New Roman"/>
                <w:color w:val="auto"/>
                <w:lang w:eastAsia="en-US"/>
              </w:rPr>
              <w:t>еским обеспечением организации</w:t>
            </w:r>
          </w:p>
        </w:tc>
        <w:tc>
          <w:tcPr>
            <w:tcW w:w="2329" w:type="dxa"/>
          </w:tcPr>
          <w:p w:rsidR="005D7FC5" w:rsidRDefault="005D7FC5" w:rsidP="005D7FC5">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95</w:t>
            </w:r>
            <w:r w:rsidR="00A82B9A">
              <w:rPr>
                <w:rFonts w:ascii="Times New Roman" w:eastAsia="Calibri" w:hAnsi="Times New Roman" w:cs="Times New Roman"/>
                <w:color w:val="auto"/>
                <w:lang w:eastAsia="en-US"/>
              </w:rPr>
              <w:t>,5</w:t>
            </w:r>
            <w:r>
              <w:rPr>
                <w:rFonts w:ascii="Times New Roman" w:eastAsia="Calibri" w:hAnsi="Times New Roman" w:cs="Times New Roman"/>
                <w:color w:val="auto"/>
                <w:lang w:eastAsia="en-US"/>
              </w:rPr>
              <w:t>%</w:t>
            </w:r>
          </w:p>
        </w:tc>
        <w:tc>
          <w:tcPr>
            <w:tcW w:w="2318" w:type="dxa"/>
          </w:tcPr>
          <w:p w:rsidR="005D7FC5" w:rsidRDefault="00A82B9A" w:rsidP="00A82B9A">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4,5 %</w:t>
            </w:r>
          </w:p>
        </w:tc>
        <w:tc>
          <w:tcPr>
            <w:tcW w:w="2318" w:type="dxa"/>
          </w:tcPr>
          <w:p w:rsidR="005D7FC5" w:rsidRDefault="00A82B9A" w:rsidP="00A82B9A">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0%</w:t>
            </w:r>
          </w:p>
        </w:tc>
      </w:tr>
      <w:tr w:rsidR="00A82B9A" w:rsidTr="00A82B9A">
        <w:tc>
          <w:tcPr>
            <w:tcW w:w="2919" w:type="dxa"/>
          </w:tcPr>
          <w:p w:rsidR="00A82B9A" w:rsidRDefault="00A82B9A" w:rsidP="00A82B9A">
            <w:pPr>
              <w:widowControl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Удовлетворенность</w:t>
            </w:r>
          </w:p>
          <w:p w:rsidR="00A82B9A" w:rsidRDefault="00A82B9A" w:rsidP="00A82B9A">
            <w:pPr>
              <w:widowControl w:val="0"/>
              <w:jc w:val="both"/>
              <w:rPr>
                <w:rFonts w:ascii="Times New Roman" w:eastAsia="Calibri" w:hAnsi="Times New Roman" w:cs="Times New Roman"/>
                <w:color w:val="auto"/>
                <w:lang w:eastAsia="en-US"/>
              </w:rPr>
            </w:pPr>
            <w:r w:rsidRPr="00363852">
              <w:rPr>
                <w:rFonts w:ascii="Times New Roman" w:eastAsia="Calibri" w:hAnsi="Times New Roman" w:cs="Times New Roman"/>
                <w:color w:val="auto"/>
                <w:lang w:eastAsia="en-US"/>
              </w:rPr>
              <w:t xml:space="preserve">качеством предоставляемых образовательных </w:t>
            </w:r>
            <w:r>
              <w:rPr>
                <w:rFonts w:ascii="Times New Roman" w:eastAsia="Calibri" w:hAnsi="Times New Roman" w:cs="Times New Roman"/>
                <w:color w:val="auto"/>
                <w:lang w:eastAsia="en-US"/>
              </w:rPr>
              <w:t>услуг</w:t>
            </w:r>
          </w:p>
        </w:tc>
        <w:tc>
          <w:tcPr>
            <w:tcW w:w="2329" w:type="dxa"/>
          </w:tcPr>
          <w:p w:rsidR="00A82B9A" w:rsidRDefault="00A82B9A" w:rsidP="00A82B9A">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84%</w:t>
            </w:r>
          </w:p>
        </w:tc>
        <w:tc>
          <w:tcPr>
            <w:tcW w:w="2318" w:type="dxa"/>
          </w:tcPr>
          <w:p w:rsidR="00A82B9A" w:rsidRDefault="00A82B9A" w:rsidP="00A82B9A">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16%</w:t>
            </w:r>
          </w:p>
        </w:tc>
        <w:tc>
          <w:tcPr>
            <w:tcW w:w="2318" w:type="dxa"/>
          </w:tcPr>
          <w:p w:rsidR="00A82B9A" w:rsidRDefault="00A82B9A" w:rsidP="000D57EB">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0%</w:t>
            </w:r>
          </w:p>
        </w:tc>
      </w:tr>
      <w:tr w:rsidR="00A82B9A" w:rsidTr="00A82B9A">
        <w:tc>
          <w:tcPr>
            <w:tcW w:w="2919" w:type="dxa"/>
          </w:tcPr>
          <w:p w:rsidR="00A82B9A" w:rsidRDefault="00A82B9A" w:rsidP="00CA2D80">
            <w:pPr>
              <w:widowControl w:val="0"/>
              <w:jc w:val="both"/>
              <w:rPr>
                <w:rFonts w:ascii="Times New Roman" w:eastAsia="Calibri" w:hAnsi="Times New Roman" w:cs="Times New Roman"/>
                <w:color w:val="auto"/>
                <w:lang w:eastAsia="en-US"/>
              </w:rPr>
            </w:pPr>
            <w:proofErr w:type="gramStart"/>
            <w:r w:rsidRPr="00A82B9A">
              <w:rPr>
                <w:rFonts w:ascii="Times New Roman" w:eastAsia="Calibri" w:hAnsi="Times New Roman" w:cs="Times New Roman"/>
                <w:color w:val="auto"/>
                <w:lang w:eastAsia="en-US"/>
              </w:rPr>
              <w:t>готовы</w:t>
            </w:r>
            <w:proofErr w:type="gramEnd"/>
            <w:r w:rsidRPr="00A82B9A">
              <w:rPr>
                <w:rFonts w:ascii="Times New Roman" w:eastAsia="Calibri" w:hAnsi="Times New Roman" w:cs="Times New Roman"/>
                <w:color w:val="auto"/>
                <w:lang w:eastAsia="en-US"/>
              </w:rPr>
              <w:t xml:space="preserve"> рекомендовать организацию родствен</w:t>
            </w:r>
            <w:r>
              <w:rPr>
                <w:rFonts w:ascii="Times New Roman" w:eastAsia="Calibri" w:hAnsi="Times New Roman" w:cs="Times New Roman"/>
                <w:color w:val="auto"/>
                <w:lang w:eastAsia="en-US"/>
              </w:rPr>
              <w:t>никам и знакомым</w:t>
            </w:r>
          </w:p>
        </w:tc>
        <w:tc>
          <w:tcPr>
            <w:tcW w:w="2329" w:type="dxa"/>
          </w:tcPr>
          <w:p w:rsidR="00A82B9A" w:rsidRDefault="00A82B9A" w:rsidP="00A82B9A">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92%</w:t>
            </w:r>
          </w:p>
        </w:tc>
        <w:tc>
          <w:tcPr>
            <w:tcW w:w="2318" w:type="dxa"/>
          </w:tcPr>
          <w:p w:rsidR="00A82B9A" w:rsidRDefault="00A82B9A" w:rsidP="00A82B9A">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8%</w:t>
            </w:r>
          </w:p>
        </w:tc>
        <w:tc>
          <w:tcPr>
            <w:tcW w:w="2318" w:type="dxa"/>
          </w:tcPr>
          <w:p w:rsidR="00A82B9A" w:rsidRDefault="00A82B9A" w:rsidP="000D57EB">
            <w:pPr>
              <w:widowControl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0%</w:t>
            </w:r>
          </w:p>
        </w:tc>
      </w:tr>
    </w:tbl>
    <w:p w:rsidR="005D7FC5" w:rsidRPr="00363852" w:rsidRDefault="005D7FC5" w:rsidP="00CA2D80">
      <w:pPr>
        <w:widowControl w:val="0"/>
        <w:jc w:val="both"/>
        <w:rPr>
          <w:rFonts w:ascii="Times New Roman" w:eastAsia="Calibri" w:hAnsi="Times New Roman" w:cs="Times New Roman"/>
          <w:color w:val="auto"/>
          <w:lang w:eastAsia="en-US"/>
        </w:rPr>
      </w:pPr>
    </w:p>
    <w:p w:rsidR="005D7FC5" w:rsidRPr="00A82B9A" w:rsidRDefault="005D7FC5" w:rsidP="005D7FC5">
      <w:pPr>
        <w:pStyle w:val="210"/>
        <w:spacing w:before="262"/>
        <w:ind w:left="20"/>
        <w:jc w:val="both"/>
        <w:rPr>
          <w:b w:val="0"/>
        </w:rPr>
      </w:pPr>
      <w:r w:rsidRPr="00A82B9A">
        <w:rPr>
          <w:b w:val="0"/>
        </w:rPr>
        <w:t>Вывод: анкетирование показало, что большинство родителей оценивают работу МАДОУ «Детский сад № 23» положительно, что свидетельствует о соответствии качества оказываемых образовательных услуг требованиям основного заказчика. По результатам анкетирования проведено педагогическое совещание, где были рассмотрены отдельные критерии по возрастным группам и намечены основные пути улучшения качества образовательной деятельности.</w:t>
      </w:r>
    </w:p>
    <w:p w:rsidR="00A82B9A" w:rsidRDefault="005D7FC5" w:rsidP="00A82B9A">
      <w:pPr>
        <w:pStyle w:val="210"/>
        <w:spacing w:before="262"/>
        <w:ind w:left="20"/>
        <w:jc w:val="both"/>
      </w:pPr>
      <w:r w:rsidRPr="00A82B9A">
        <w:rPr>
          <w:b w:val="0"/>
        </w:rPr>
        <w:t xml:space="preserve">Основные направления: развитие взаимодействия педагогов и администрации МАДОУ «Детский сад № 23» с родителями (законными представителями) усиление </w:t>
      </w:r>
      <w:proofErr w:type="gramStart"/>
      <w:r w:rsidRPr="00A82B9A">
        <w:rPr>
          <w:b w:val="0"/>
        </w:rPr>
        <w:t>контроля за</w:t>
      </w:r>
      <w:proofErr w:type="gramEnd"/>
      <w:r w:rsidRPr="00A82B9A">
        <w:rPr>
          <w:b w:val="0"/>
        </w:rPr>
        <w:t xml:space="preserve"> </w:t>
      </w:r>
      <w:r w:rsidR="00A82B9A" w:rsidRPr="00A82B9A">
        <w:rPr>
          <w:b w:val="0"/>
        </w:rPr>
        <w:t>организацией воспитательно – образовательного процесса</w:t>
      </w:r>
      <w:r w:rsidRPr="00A82B9A">
        <w:rPr>
          <w:b w:val="0"/>
        </w:rPr>
        <w:t>.</w:t>
      </w:r>
    </w:p>
    <w:p w:rsidR="00A82B9A" w:rsidRPr="004E29A6" w:rsidRDefault="00A82B9A" w:rsidP="004E29A6">
      <w:pPr>
        <w:pStyle w:val="210"/>
        <w:spacing w:before="262"/>
        <w:ind w:left="20"/>
        <w:jc w:val="both"/>
        <w:rPr>
          <w:b w:val="0"/>
        </w:rPr>
      </w:pPr>
      <w:r w:rsidRPr="004E29A6">
        <w:rPr>
          <w:b w:val="0"/>
        </w:rPr>
        <w:lastRenderedPageBreak/>
        <w:t xml:space="preserve">Анализируя показатели деятельности МАДОУ «Детский сад № 23», </w:t>
      </w:r>
      <w:r w:rsidR="004E29A6">
        <w:rPr>
          <w:b w:val="0"/>
        </w:rPr>
        <w:t xml:space="preserve">можно сделать следующие выводы:                                                                                                                                                                 </w:t>
      </w:r>
      <w:r w:rsidRPr="004E29A6">
        <w:rPr>
          <w:b w:val="0"/>
        </w:rPr>
        <w:t xml:space="preserve">Общая численность воспитанников, осваивающих образовательную программу дошкольного образования, составила 107 человек.  Все воспитанники посещают детский сад в </w:t>
      </w:r>
      <w:proofErr w:type="gramStart"/>
      <w:r w:rsidRPr="004E29A6">
        <w:rPr>
          <w:b w:val="0"/>
        </w:rPr>
        <w:t>режиме полного дня</w:t>
      </w:r>
      <w:proofErr w:type="gramEnd"/>
      <w:r w:rsidRPr="004E29A6">
        <w:rPr>
          <w:b w:val="0"/>
        </w:rPr>
        <w:t xml:space="preserve"> (12 часов), так как все возрастные группы функционируют в данном режиме.</w:t>
      </w:r>
    </w:p>
    <w:p w:rsidR="00A82B9A" w:rsidRPr="004E29A6" w:rsidRDefault="00A82B9A" w:rsidP="00A82B9A">
      <w:pPr>
        <w:pStyle w:val="210"/>
        <w:spacing w:before="262"/>
        <w:ind w:left="20"/>
        <w:jc w:val="both"/>
        <w:rPr>
          <w:b w:val="0"/>
        </w:rPr>
      </w:pPr>
      <w:r w:rsidRPr="004E29A6">
        <w:rPr>
          <w:b w:val="0"/>
        </w:rPr>
        <w:t xml:space="preserve">Численность воспитанников с ограниченными возможностями здоровья в общей численности воспитанников </w:t>
      </w:r>
      <w:r w:rsidR="00DC6D9A" w:rsidRPr="004E29A6">
        <w:rPr>
          <w:b w:val="0"/>
        </w:rPr>
        <w:t>нет.</w:t>
      </w:r>
    </w:p>
    <w:p w:rsidR="00A82B9A" w:rsidRDefault="00A82B9A" w:rsidP="00A82B9A">
      <w:pPr>
        <w:pStyle w:val="210"/>
        <w:spacing w:before="262"/>
        <w:ind w:left="20"/>
        <w:jc w:val="both"/>
      </w:pPr>
      <w:r w:rsidRPr="004E29A6">
        <w:rPr>
          <w:b w:val="0"/>
        </w:rPr>
        <w:t xml:space="preserve">Доля воспитанников учреждения, освоивших образовательную программу дошкольного образования в соответствии с требованиями ФГОС </w:t>
      </w:r>
      <w:proofErr w:type="gramStart"/>
      <w:r w:rsidRPr="004E29A6">
        <w:rPr>
          <w:b w:val="0"/>
        </w:rPr>
        <w:t>ДО</w:t>
      </w:r>
      <w:proofErr w:type="gramEnd"/>
      <w:r w:rsidRPr="004E29A6">
        <w:rPr>
          <w:b w:val="0"/>
        </w:rPr>
        <w:t xml:space="preserve"> составила 100%.</w:t>
      </w:r>
    </w:p>
    <w:p w:rsidR="00A82B9A" w:rsidRPr="00DC6D9A" w:rsidRDefault="00A82B9A" w:rsidP="00A82B9A">
      <w:pPr>
        <w:pStyle w:val="210"/>
        <w:spacing w:before="262"/>
        <w:ind w:left="20"/>
        <w:jc w:val="both"/>
        <w:rPr>
          <w:b w:val="0"/>
        </w:rPr>
      </w:pPr>
      <w:r w:rsidRPr="00DC6D9A">
        <w:rPr>
          <w:b w:val="0"/>
        </w:rPr>
        <w:t xml:space="preserve">Численность педагогических работников, которым по результатам аттестации </w:t>
      </w:r>
      <w:proofErr w:type="gramStart"/>
      <w:r w:rsidRPr="00DC6D9A">
        <w:rPr>
          <w:b w:val="0"/>
        </w:rPr>
        <w:t>присвоена первая квалиф</w:t>
      </w:r>
      <w:r w:rsidR="00DC6D9A" w:rsidRPr="00DC6D9A">
        <w:rPr>
          <w:b w:val="0"/>
        </w:rPr>
        <w:t>икационная категория составила</w:t>
      </w:r>
      <w:proofErr w:type="gramEnd"/>
      <w:r w:rsidR="00DC6D9A" w:rsidRPr="00DC6D9A">
        <w:rPr>
          <w:b w:val="0"/>
        </w:rPr>
        <w:t xml:space="preserve"> 2</w:t>
      </w:r>
      <w:r w:rsidRPr="00DC6D9A">
        <w:rPr>
          <w:b w:val="0"/>
        </w:rPr>
        <w:t xml:space="preserve"> человек, что на 1 педагога больше, чем в 201 7 учебном году.</w:t>
      </w:r>
    </w:p>
    <w:p w:rsidR="00A82B9A" w:rsidRPr="00DC6D9A" w:rsidRDefault="00A82B9A" w:rsidP="00A82B9A">
      <w:pPr>
        <w:pStyle w:val="210"/>
        <w:spacing w:before="262"/>
        <w:ind w:left="20"/>
        <w:jc w:val="both"/>
        <w:rPr>
          <w:b w:val="0"/>
        </w:rPr>
      </w:pPr>
      <w:proofErr w:type="gramStart"/>
      <w:r w:rsidRPr="00DC6D9A">
        <w:rPr>
          <w:b w:val="0"/>
        </w:rPr>
        <w:t>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w:t>
      </w:r>
      <w:r w:rsidR="00DC6D9A" w:rsidRPr="00DC6D9A">
        <w:rPr>
          <w:b w:val="0"/>
        </w:rPr>
        <w:t>изации деятельности составила 14</w:t>
      </w:r>
      <w:r w:rsidRPr="00DC6D9A">
        <w:rPr>
          <w:b w:val="0"/>
        </w:rPr>
        <w:t xml:space="preserve"> человека.</w:t>
      </w:r>
      <w:proofErr w:type="gramEnd"/>
      <w:r w:rsidRPr="00DC6D9A">
        <w:rPr>
          <w:b w:val="0"/>
        </w:rPr>
        <w:t xml:space="preserve"> Таким </w:t>
      </w:r>
      <w:proofErr w:type="gramStart"/>
      <w:r w:rsidRPr="00DC6D9A">
        <w:rPr>
          <w:b w:val="0"/>
        </w:rPr>
        <w:t>образом</w:t>
      </w:r>
      <w:proofErr w:type="gramEnd"/>
      <w:r w:rsidRPr="00DC6D9A">
        <w:rPr>
          <w:b w:val="0"/>
        </w:rPr>
        <w:t xml:space="preserve"> 100% педагогических и административно-хозяйственных работников своевременно прошли повышение квалификации.</w:t>
      </w:r>
    </w:p>
    <w:p w:rsidR="000C1573" w:rsidRPr="000C1573" w:rsidRDefault="000C1573" w:rsidP="000C1573">
      <w:pPr>
        <w:shd w:val="clear" w:color="auto" w:fill="FFFFFF"/>
        <w:spacing w:before="283" w:line="298" w:lineRule="exact"/>
        <w:ind w:left="60" w:right="20" w:firstLine="700"/>
        <w:jc w:val="both"/>
        <w:rPr>
          <w:color w:val="auto"/>
        </w:rPr>
      </w:pPr>
      <w:r w:rsidRPr="000C1573">
        <w:rPr>
          <w:rFonts w:ascii="Times New Roman" w:hAnsi="Times New Roman" w:cs="Times New Roman"/>
          <w:color w:val="auto"/>
        </w:rPr>
        <w:t>Методическое обеспечение соответствует основной и адаптированной образовательным программам дошкольного образования. За 2018 год значительно увеличилось количество методических и наглядных пособий, пополнена аудио- и видеотека. На сайте имеются порталы информационных образовательных ресурсов.</w:t>
      </w:r>
    </w:p>
    <w:p w:rsidR="000C1573" w:rsidRPr="000C1573" w:rsidRDefault="000C1573" w:rsidP="000C1573">
      <w:pPr>
        <w:shd w:val="clear" w:color="auto" w:fill="FFFFFF"/>
        <w:spacing w:line="298" w:lineRule="exact"/>
        <w:ind w:left="60" w:right="20" w:firstLine="700"/>
        <w:jc w:val="both"/>
        <w:rPr>
          <w:color w:val="auto"/>
        </w:rPr>
      </w:pPr>
      <w:r w:rsidRPr="000C1573">
        <w:rPr>
          <w:rFonts w:ascii="Times New Roman" w:hAnsi="Times New Roman" w:cs="Times New Roman"/>
          <w:color w:val="auto"/>
        </w:rPr>
        <w:t xml:space="preserve">Приобретены методическая литература, дидактические и развивающие игры, картинный материал в соответствии с ФГОС </w:t>
      </w:r>
      <w:proofErr w:type="gramStart"/>
      <w:r w:rsidRPr="000C1573">
        <w:rPr>
          <w:rFonts w:ascii="Times New Roman" w:hAnsi="Times New Roman" w:cs="Times New Roman"/>
          <w:color w:val="auto"/>
        </w:rPr>
        <w:t>ДО</w:t>
      </w:r>
      <w:proofErr w:type="gramEnd"/>
      <w:r w:rsidRPr="000C1573">
        <w:rPr>
          <w:rFonts w:ascii="Times New Roman" w:hAnsi="Times New Roman" w:cs="Times New Roman"/>
          <w:color w:val="auto"/>
        </w:rPr>
        <w:t xml:space="preserve"> в </w:t>
      </w:r>
      <w:r w:rsidR="004E29A6" w:rsidRPr="004E29A6">
        <w:rPr>
          <w:rFonts w:ascii="Times New Roman" w:hAnsi="Times New Roman" w:cs="Times New Roman"/>
          <w:color w:val="auto"/>
        </w:rPr>
        <w:t xml:space="preserve">ДОУ </w:t>
      </w:r>
      <w:proofErr w:type="gramStart"/>
      <w:r w:rsidR="004E29A6" w:rsidRPr="004E29A6">
        <w:rPr>
          <w:rFonts w:ascii="Times New Roman" w:hAnsi="Times New Roman" w:cs="Times New Roman"/>
          <w:color w:val="auto"/>
        </w:rPr>
        <w:t>на</w:t>
      </w:r>
      <w:proofErr w:type="gramEnd"/>
      <w:r w:rsidR="004E29A6" w:rsidRPr="004E29A6">
        <w:rPr>
          <w:rFonts w:ascii="Times New Roman" w:hAnsi="Times New Roman" w:cs="Times New Roman"/>
          <w:color w:val="auto"/>
        </w:rPr>
        <w:t xml:space="preserve"> сумму 12 592,50</w:t>
      </w:r>
      <w:r w:rsidRPr="000C1573">
        <w:rPr>
          <w:rFonts w:ascii="Times New Roman" w:hAnsi="Times New Roman" w:cs="Times New Roman"/>
          <w:color w:val="auto"/>
        </w:rPr>
        <w:t xml:space="preserve"> рублей по следующим направлениям:</w:t>
      </w:r>
    </w:p>
    <w:p w:rsidR="000C1573" w:rsidRPr="000C1573" w:rsidRDefault="000C1573" w:rsidP="000C1573">
      <w:pPr>
        <w:numPr>
          <w:ilvl w:val="0"/>
          <w:numId w:val="2"/>
        </w:numPr>
        <w:shd w:val="clear" w:color="auto" w:fill="FFFFFF"/>
        <w:tabs>
          <w:tab w:val="left" w:pos="1426"/>
        </w:tabs>
        <w:spacing w:line="321" w:lineRule="exact"/>
        <w:ind w:left="740"/>
        <w:rPr>
          <w:rFonts w:ascii="Times New Roman" w:hAnsi="Times New Roman" w:cs="Times New Roman"/>
          <w:color w:val="auto"/>
        </w:rPr>
      </w:pPr>
      <w:r w:rsidRPr="000C1573">
        <w:rPr>
          <w:rFonts w:ascii="Times New Roman" w:hAnsi="Times New Roman" w:cs="Times New Roman"/>
          <w:color w:val="auto"/>
        </w:rPr>
        <w:t>физическое развитие;</w:t>
      </w:r>
    </w:p>
    <w:p w:rsidR="000C1573" w:rsidRPr="000C1573" w:rsidRDefault="000C1573" w:rsidP="000C1573">
      <w:pPr>
        <w:numPr>
          <w:ilvl w:val="0"/>
          <w:numId w:val="2"/>
        </w:numPr>
        <w:shd w:val="clear" w:color="auto" w:fill="FFFFFF"/>
        <w:tabs>
          <w:tab w:val="left" w:pos="1426"/>
        </w:tabs>
        <w:spacing w:line="321" w:lineRule="exact"/>
        <w:ind w:left="740"/>
        <w:rPr>
          <w:rFonts w:ascii="Times New Roman" w:hAnsi="Times New Roman" w:cs="Times New Roman"/>
          <w:color w:val="auto"/>
        </w:rPr>
      </w:pPr>
      <w:r w:rsidRPr="000C1573">
        <w:rPr>
          <w:rFonts w:ascii="Times New Roman" w:hAnsi="Times New Roman" w:cs="Times New Roman"/>
          <w:color w:val="auto"/>
        </w:rPr>
        <w:t>речевое развитие;</w:t>
      </w:r>
    </w:p>
    <w:p w:rsidR="000C1573" w:rsidRPr="000C1573" w:rsidRDefault="000C1573" w:rsidP="000C1573">
      <w:pPr>
        <w:numPr>
          <w:ilvl w:val="0"/>
          <w:numId w:val="2"/>
        </w:numPr>
        <w:shd w:val="clear" w:color="auto" w:fill="FFFFFF"/>
        <w:tabs>
          <w:tab w:val="left" w:pos="1440"/>
        </w:tabs>
        <w:spacing w:line="321" w:lineRule="exact"/>
        <w:ind w:left="740"/>
        <w:rPr>
          <w:rFonts w:ascii="Times New Roman" w:hAnsi="Times New Roman" w:cs="Times New Roman"/>
          <w:color w:val="auto"/>
        </w:rPr>
      </w:pPr>
      <w:r w:rsidRPr="000C1573">
        <w:rPr>
          <w:rFonts w:ascii="Times New Roman" w:hAnsi="Times New Roman" w:cs="Times New Roman"/>
          <w:color w:val="auto"/>
        </w:rPr>
        <w:t>коррекционная работа;</w:t>
      </w:r>
    </w:p>
    <w:p w:rsidR="000C1573" w:rsidRPr="000C1573" w:rsidRDefault="000C1573" w:rsidP="000C1573">
      <w:pPr>
        <w:numPr>
          <w:ilvl w:val="0"/>
          <w:numId w:val="2"/>
        </w:numPr>
        <w:shd w:val="clear" w:color="auto" w:fill="FFFFFF"/>
        <w:tabs>
          <w:tab w:val="left" w:pos="1431"/>
        </w:tabs>
        <w:spacing w:before="15" w:line="302" w:lineRule="exact"/>
        <w:ind w:left="740"/>
        <w:rPr>
          <w:rFonts w:ascii="Times New Roman" w:hAnsi="Times New Roman" w:cs="Times New Roman"/>
          <w:color w:val="auto"/>
        </w:rPr>
      </w:pPr>
      <w:r w:rsidRPr="000C1573">
        <w:rPr>
          <w:rFonts w:ascii="Times New Roman" w:hAnsi="Times New Roman" w:cs="Times New Roman"/>
          <w:color w:val="auto"/>
        </w:rPr>
        <w:t>работа с детьми раннего возраста.</w:t>
      </w:r>
    </w:p>
    <w:p w:rsidR="000C1573" w:rsidRPr="000C1573" w:rsidRDefault="000C1573" w:rsidP="000C1573">
      <w:pPr>
        <w:shd w:val="clear" w:color="auto" w:fill="FFFFFF"/>
        <w:spacing w:line="302" w:lineRule="exact"/>
        <w:ind w:left="60" w:right="20" w:firstLine="700"/>
        <w:jc w:val="both"/>
        <w:rPr>
          <w:color w:val="auto"/>
        </w:rPr>
      </w:pPr>
      <w:r w:rsidRPr="000C1573">
        <w:rPr>
          <w:rFonts w:ascii="Times New Roman" w:hAnsi="Times New Roman" w:cs="Times New Roman"/>
          <w:color w:val="auto"/>
        </w:rPr>
        <w:t>Для удобства работы педагогов разработан перечень наглядно-демонстрационного материала, имею</w:t>
      </w:r>
      <w:r w:rsidRPr="004E29A6">
        <w:rPr>
          <w:rFonts w:ascii="Times New Roman" w:hAnsi="Times New Roman" w:cs="Times New Roman"/>
          <w:color w:val="auto"/>
        </w:rPr>
        <w:t>щегося в МАДОУ «Детский сад № 23</w:t>
      </w:r>
      <w:r w:rsidRPr="000C1573">
        <w:rPr>
          <w:rFonts w:ascii="Times New Roman" w:hAnsi="Times New Roman" w:cs="Times New Roman"/>
          <w:color w:val="auto"/>
        </w:rPr>
        <w:t>», в соответствии с тематическим планированием. Имеется учебная литература по реализуемым программой областям.</w:t>
      </w:r>
    </w:p>
    <w:p w:rsidR="000C1573" w:rsidRPr="000C1573" w:rsidRDefault="000C1573" w:rsidP="000C1573">
      <w:pPr>
        <w:shd w:val="clear" w:color="auto" w:fill="FFFFFF"/>
        <w:spacing w:line="302" w:lineRule="exact"/>
        <w:ind w:left="60" w:right="20" w:firstLine="700"/>
        <w:jc w:val="both"/>
        <w:rPr>
          <w:color w:val="auto"/>
        </w:rPr>
      </w:pPr>
      <w:r w:rsidRPr="004E29A6">
        <w:rPr>
          <w:rFonts w:ascii="Times New Roman" w:hAnsi="Times New Roman" w:cs="Times New Roman"/>
          <w:b/>
          <w:bCs/>
          <w:color w:val="auto"/>
        </w:rPr>
        <w:t>Вывод:</w:t>
      </w:r>
      <w:r w:rsidRPr="000C1573">
        <w:rPr>
          <w:rFonts w:ascii="Times New Roman" w:hAnsi="Times New Roman" w:cs="Times New Roman"/>
          <w:color w:val="auto"/>
        </w:rPr>
        <w:t xml:space="preserve"> учебно-методическое обесп</w:t>
      </w:r>
      <w:r w:rsidR="004E29A6" w:rsidRPr="004E29A6">
        <w:rPr>
          <w:rFonts w:ascii="Times New Roman" w:hAnsi="Times New Roman" w:cs="Times New Roman"/>
          <w:color w:val="auto"/>
        </w:rPr>
        <w:t>ечение в МАДОУ «Детский сад № 23</w:t>
      </w:r>
      <w:r w:rsidRPr="000C1573">
        <w:rPr>
          <w:rFonts w:ascii="Times New Roman" w:hAnsi="Times New Roman" w:cs="Times New Roman"/>
          <w:color w:val="auto"/>
        </w:rPr>
        <w:t>» соответствует требованиям реализуемой образовательной программы, обеспечивает образовательную деятельность, присмотр и уход. В МАДОУ «Детский</w:t>
      </w:r>
      <w:r w:rsidRPr="004E29A6">
        <w:rPr>
          <w:rFonts w:ascii="Times New Roman" w:hAnsi="Times New Roman" w:cs="Times New Roman"/>
          <w:b/>
          <w:bCs/>
          <w:color w:val="auto"/>
        </w:rPr>
        <w:t xml:space="preserve"> сад</w:t>
      </w:r>
      <w:r w:rsidR="004E29A6" w:rsidRPr="004E29A6">
        <w:rPr>
          <w:rFonts w:ascii="Times New Roman" w:hAnsi="Times New Roman" w:cs="Times New Roman"/>
          <w:color w:val="auto"/>
        </w:rPr>
        <w:t xml:space="preserve"> № 23</w:t>
      </w:r>
      <w:r w:rsidRPr="000C1573">
        <w:rPr>
          <w:rFonts w:ascii="Times New Roman" w:hAnsi="Times New Roman" w:cs="Times New Roman"/>
          <w:color w:val="auto"/>
        </w:rPr>
        <w:t>» созданы условия, обеспечивающие повышение мотивации участников образовательного процесса, личностное саморазвитие, самореализацию, самостоятельную творческую деятельность.</w:t>
      </w:r>
    </w:p>
    <w:p w:rsidR="003B211D" w:rsidRPr="004E29A6" w:rsidRDefault="003B211D" w:rsidP="00CA2D80">
      <w:pPr>
        <w:pStyle w:val="a4"/>
        <w:spacing w:before="180" w:after="0" w:line="240" w:lineRule="auto"/>
        <w:ind w:right="20"/>
      </w:pPr>
    </w:p>
    <w:p w:rsidR="003B211D" w:rsidRPr="00CA2D80" w:rsidRDefault="003B211D" w:rsidP="00300F27">
      <w:pPr>
        <w:jc w:val="center"/>
        <w:rPr>
          <w:rFonts w:ascii="Times New Roman" w:eastAsia="Calibri" w:hAnsi="Times New Roman" w:cs="Times New Roman"/>
          <w:b/>
          <w:color w:val="auto"/>
          <w:lang w:eastAsia="en-US"/>
        </w:rPr>
      </w:pPr>
      <w:r w:rsidRPr="00CA2D80">
        <w:rPr>
          <w:rFonts w:ascii="Times New Roman" w:eastAsia="Calibri" w:hAnsi="Times New Roman" w:cs="Times New Roman"/>
          <w:b/>
          <w:color w:val="auto"/>
          <w:lang w:val="en-US" w:eastAsia="en-US"/>
        </w:rPr>
        <w:t>V</w:t>
      </w:r>
      <w:r w:rsidRPr="00CA2D80">
        <w:rPr>
          <w:rFonts w:ascii="Times New Roman" w:eastAsia="Calibri" w:hAnsi="Times New Roman" w:cs="Times New Roman"/>
          <w:b/>
          <w:color w:val="auto"/>
          <w:lang w:eastAsia="en-US"/>
        </w:rPr>
        <w:t>. Оценка кадрового обеспечения</w:t>
      </w:r>
    </w:p>
    <w:p w:rsidR="003B211D" w:rsidRPr="00CA2D80" w:rsidRDefault="003B211D"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Учреждение укомплектовано педагогами на 100 процентов согласно штатному расписанию. Всего работают 33 человека. Педагогический коллектив Учреждения насчитывает 12 специалистов. Соотношение воспитанников, приходящихся на 1 взрослого:</w:t>
      </w:r>
    </w:p>
    <w:p w:rsidR="003B211D" w:rsidRPr="00CA2D80" w:rsidRDefault="003B211D"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воспитанник/педагоги – 6,3/1;</w:t>
      </w:r>
    </w:p>
    <w:p w:rsidR="003B211D" w:rsidRPr="00CA2D80" w:rsidRDefault="003B211D"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воспитанники/все сотрудники – 3,2/1.</w:t>
      </w:r>
    </w:p>
    <w:p w:rsidR="003B211D" w:rsidRPr="00CA2D80" w:rsidRDefault="003B211D"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lastRenderedPageBreak/>
        <w:t>За 2018 год педагогические работники прошли аттестацию и получили:</w:t>
      </w:r>
    </w:p>
    <w:p w:rsidR="003B211D" w:rsidRPr="00CA2D80" w:rsidRDefault="003B211D"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первую квалификационную категорию – 1 воспитатель.</w:t>
      </w:r>
    </w:p>
    <w:p w:rsidR="003B211D" w:rsidRPr="00CA2D80" w:rsidRDefault="003B211D"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Курсы повышения квалификации в 2018 году прошли 14 работников Учреждения, из них 12 педагогов. На 29.12.2018 2 педагога проходят обучение в ВУЗах по педагогическим специальностям.</w:t>
      </w:r>
    </w:p>
    <w:p w:rsidR="003B211D" w:rsidRPr="00CA2D80" w:rsidRDefault="003B211D" w:rsidP="00CA2D80">
      <w:pPr>
        <w:jc w:val="both"/>
        <w:rPr>
          <w:rFonts w:ascii="Times New Roman" w:eastAsia="Calibri" w:hAnsi="Times New Roman" w:cs="Times New Roman"/>
          <w:color w:val="auto"/>
        </w:rPr>
      </w:pPr>
      <w:r w:rsidRPr="00CA2D80">
        <w:rPr>
          <w:rFonts w:ascii="Times New Roman" w:eastAsia="Calibri" w:hAnsi="Times New Roman" w:cs="Times New Roman"/>
          <w:color w:val="auto"/>
        </w:rPr>
        <w:t xml:space="preserve">                                      Характеристика педагогического состава МАДОУ «Детский сад №23» на 2018 год </w:t>
      </w:r>
    </w:p>
    <w:p w:rsidR="003B211D" w:rsidRPr="00CA2D80" w:rsidRDefault="003B211D" w:rsidP="00CA2D80">
      <w:pPr>
        <w:numPr>
          <w:ilvl w:val="0"/>
          <w:numId w:val="5"/>
        </w:numPr>
        <w:spacing w:after="120"/>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Учитель-логопед – 1</w:t>
      </w:r>
    </w:p>
    <w:p w:rsidR="003B211D" w:rsidRPr="00CA2D80" w:rsidRDefault="003B211D" w:rsidP="00CA2D80">
      <w:pPr>
        <w:numPr>
          <w:ilvl w:val="0"/>
          <w:numId w:val="5"/>
        </w:numPr>
        <w:spacing w:after="120"/>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Музыкальный руководитель – 1</w:t>
      </w:r>
    </w:p>
    <w:p w:rsidR="003B211D" w:rsidRPr="00CA2D80" w:rsidRDefault="003B211D" w:rsidP="00CA2D80">
      <w:pPr>
        <w:numPr>
          <w:ilvl w:val="0"/>
          <w:numId w:val="5"/>
        </w:numPr>
        <w:spacing w:after="120"/>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Воспитатели групп общеразвивающей направленности для детей от 2 до 7 лет – 10</w:t>
      </w:r>
    </w:p>
    <w:p w:rsidR="003B211D" w:rsidRPr="00CA2D80" w:rsidRDefault="003B211D" w:rsidP="00CA2D80">
      <w:pPr>
        <w:numPr>
          <w:ilvl w:val="0"/>
          <w:numId w:val="5"/>
        </w:numPr>
        <w:spacing w:after="120"/>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Инструктор по физической культуре - 0</w:t>
      </w:r>
    </w:p>
    <w:p w:rsidR="003B211D" w:rsidRPr="00CA2D80" w:rsidRDefault="003B211D" w:rsidP="00CA2D80">
      <w:pPr>
        <w:numPr>
          <w:ilvl w:val="0"/>
          <w:numId w:val="5"/>
        </w:numPr>
        <w:spacing w:after="120"/>
        <w:jc w:val="both"/>
        <w:rPr>
          <w:rFonts w:ascii="Times New Roman" w:eastAsia="Times New Roman" w:hAnsi="Times New Roman" w:cs="Times New Roman"/>
          <w:color w:val="auto"/>
        </w:rPr>
      </w:pPr>
      <w:r w:rsidRPr="00CA2D80">
        <w:rPr>
          <w:rFonts w:ascii="Times New Roman" w:eastAsia="Times New Roman" w:hAnsi="Times New Roman" w:cs="Times New Roman"/>
          <w:color w:val="auto"/>
        </w:rPr>
        <w:t>Педагог – психолог - 0</w:t>
      </w:r>
    </w:p>
    <w:p w:rsidR="003B211D" w:rsidRPr="00CA2D80" w:rsidRDefault="003B211D" w:rsidP="003B211D">
      <w:pPr>
        <w:spacing w:line="276" w:lineRule="auto"/>
        <w:jc w:val="both"/>
        <w:rPr>
          <w:rFonts w:ascii="Liberation Serif" w:eastAsia="Times New Roman" w:hAnsi="Liberation Serif" w:cs="Times New Roman"/>
          <w:color w:val="auto"/>
        </w:rPr>
      </w:pPr>
      <w:r w:rsidRPr="00CA2D80">
        <w:rPr>
          <w:rFonts w:ascii="Liberation Serif" w:eastAsia="Times New Roman" w:hAnsi="Liberation Serif" w:cs="Times New Roman"/>
          <w:i/>
          <w:color w:val="auto"/>
          <w:u w:val="single"/>
        </w:rPr>
        <w:t>Образовательный уровень педагогов.</w:t>
      </w:r>
    </w:p>
    <w:p w:rsidR="003B211D" w:rsidRPr="00CA2D80" w:rsidRDefault="003B211D" w:rsidP="003B211D">
      <w:pPr>
        <w:spacing w:line="276" w:lineRule="auto"/>
        <w:jc w:val="both"/>
        <w:rPr>
          <w:rFonts w:ascii="Liberation Serif" w:eastAsia="Times New Roman" w:hAnsi="Liberation Serif" w:cs="Times New Roman"/>
          <w:color w:val="auto"/>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1"/>
        <w:gridCol w:w="3119"/>
      </w:tblGrid>
      <w:tr w:rsidR="00CA2D80" w:rsidRPr="00CA2D80" w:rsidTr="003B211D">
        <w:trPr>
          <w:trHeight w:val="235"/>
        </w:trPr>
        <w:tc>
          <w:tcPr>
            <w:tcW w:w="3402" w:type="dxa"/>
            <w:tcBorders>
              <w:top w:val="single" w:sz="4" w:space="0" w:color="auto"/>
              <w:left w:val="single" w:sz="4" w:space="0" w:color="auto"/>
              <w:bottom w:val="single" w:sz="4" w:space="0" w:color="auto"/>
              <w:right w:val="single" w:sz="4" w:space="0" w:color="auto"/>
            </w:tcBorders>
            <w:shd w:val="clear" w:color="auto" w:fill="E6E6E6"/>
            <w:hideMark/>
          </w:tcPr>
          <w:p w:rsidR="003B211D" w:rsidRPr="00CA2D80" w:rsidRDefault="003B211D" w:rsidP="003B211D">
            <w:pPr>
              <w:spacing w:after="120" w:line="276" w:lineRule="auto"/>
              <w:jc w:val="center"/>
              <w:rPr>
                <w:rFonts w:ascii="Liberation Serif" w:eastAsia="Times New Roman" w:hAnsi="Liberation Serif" w:cs="Times New Roman"/>
                <w:b/>
                <w:color w:val="auto"/>
              </w:rPr>
            </w:pPr>
            <w:r w:rsidRPr="00CA2D80">
              <w:rPr>
                <w:rFonts w:ascii="Liberation Serif" w:eastAsia="Times New Roman" w:hAnsi="Liberation Serif" w:cs="Times New Roman"/>
                <w:b/>
                <w:color w:val="auto"/>
              </w:rPr>
              <w:t xml:space="preserve">Образование </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rsidR="003B211D" w:rsidRPr="00CA2D80" w:rsidRDefault="003B211D" w:rsidP="003B211D">
            <w:pPr>
              <w:spacing w:after="120" w:line="276" w:lineRule="auto"/>
              <w:jc w:val="center"/>
              <w:rPr>
                <w:rFonts w:ascii="Liberation Serif" w:eastAsia="Times New Roman" w:hAnsi="Liberation Serif" w:cs="Times New Roman"/>
                <w:b/>
                <w:color w:val="auto"/>
              </w:rPr>
            </w:pPr>
            <w:r w:rsidRPr="00CA2D80">
              <w:rPr>
                <w:rFonts w:ascii="Liberation Serif" w:eastAsia="Times New Roman" w:hAnsi="Liberation Serif" w:cs="Times New Roman"/>
                <w:b/>
                <w:color w:val="auto"/>
              </w:rPr>
              <w:t>2018</w:t>
            </w:r>
          </w:p>
        </w:tc>
        <w:tc>
          <w:tcPr>
            <w:tcW w:w="3119" w:type="dxa"/>
            <w:tcBorders>
              <w:top w:val="single" w:sz="4" w:space="0" w:color="auto"/>
              <w:left w:val="single" w:sz="4" w:space="0" w:color="auto"/>
              <w:bottom w:val="single" w:sz="4" w:space="0" w:color="auto"/>
              <w:right w:val="single" w:sz="4" w:space="0" w:color="auto"/>
            </w:tcBorders>
            <w:shd w:val="clear" w:color="auto" w:fill="E6E6E6"/>
            <w:hideMark/>
          </w:tcPr>
          <w:p w:rsidR="003B211D" w:rsidRPr="00CA2D80" w:rsidRDefault="003B211D" w:rsidP="003B211D">
            <w:pPr>
              <w:spacing w:after="120" w:line="276" w:lineRule="auto"/>
              <w:jc w:val="center"/>
              <w:rPr>
                <w:rFonts w:ascii="Liberation Serif" w:eastAsia="Times New Roman" w:hAnsi="Liberation Serif" w:cs="Times New Roman"/>
                <w:b/>
                <w:color w:val="auto"/>
              </w:rPr>
            </w:pPr>
            <w:r w:rsidRPr="00CA2D80">
              <w:rPr>
                <w:rFonts w:ascii="Liberation Serif" w:eastAsia="Times New Roman" w:hAnsi="Liberation Serif" w:cs="Times New Roman"/>
                <w:b/>
                <w:color w:val="auto"/>
              </w:rPr>
              <w:t>%</w:t>
            </w:r>
          </w:p>
        </w:tc>
      </w:tr>
      <w:tr w:rsidR="00CA2D80" w:rsidRPr="00CA2D80" w:rsidTr="003B211D">
        <w:trPr>
          <w:trHeight w:val="181"/>
        </w:trPr>
        <w:tc>
          <w:tcPr>
            <w:tcW w:w="3402"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rPr>
                <w:rFonts w:ascii="Liberation Serif" w:eastAsia="Times New Roman" w:hAnsi="Liberation Serif" w:cs="Times New Roman"/>
                <w:color w:val="auto"/>
              </w:rPr>
            </w:pPr>
            <w:r w:rsidRPr="00CA2D80">
              <w:rPr>
                <w:rFonts w:ascii="Liberation Serif" w:eastAsia="Times New Roman" w:hAnsi="Liberation Serif" w:cs="Times New Roman"/>
                <w:color w:val="auto"/>
              </w:rPr>
              <w:t>Среднее</w:t>
            </w:r>
          </w:p>
        </w:tc>
        <w:tc>
          <w:tcPr>
            <w:tcW w:w="2551"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jc w:val="center"/>
              <w:rPr>
                <w:rFonts w:ascii="Liberation Serif" w:eastAsia="Times New Roman" w:hAnsi="Liberation Serif" w:cs="Times New Roman"/>
                <w:color w:val="auto"/>
              </w:rPr>
            </w:pPr>
            <w:r w:rsidRPr="00CA2D80">
              <w:rPr>
                <w:rFonts w:ascii="Liberation Serif" w:eastAsia="Times New Roman" w:hAnsi="Liberation Serif" w:cs="Times New Roman"/>
                <w:color w:val="auto"/>
              </w:rPr>
              <w:t>-</w:t>
            </w:r>
          </w:p>
        </w:tc>
        <w:tc>
          <w:tcPr>
            <w:tcW w:w="3119"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jc w:val="center"/>
              <w:rPr>
                <w:rFonts w:ascii="Liberation Serif" w:eastAsia="Times New Roman" w:hAnsi="Liberation Serif" w:cs="Times New Roman"/>
                <w:color w:val="auto"/>
              </w:rPr>
            </w:pPr>
            <w:r w:rsidRPr="00CA2D80">
              <w:rPr>
                <w:rFonts w:ascii="Liberation Serif" w:eastAsia="Times New Roman" w:hAnsi="Liberation Serif" w:cs="Times New Roman"/>
                <w:color w:val="auto"/>
              </w:rPr>
              <w:t>-</w:t>
            </w:r>
          </w:p>
        </w:tc>
      </w:tr>
      <w:tr w:rsidR="00CA2D80" w:rsidRPr="00CA2D80" w:rsidTr="003B211D">
        <w:trPr>
          <w:trHeight w:val="149"/>
        </w:trPr>
        <w:tc>
          <w:tcPr>
            <w:tcW w:w="3402"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rPr>
                <w:rFonts w:ascii="Liberation Serif" w:eastAsia="Times New Roman" w:hAnsi="Liberation Serif" w:cs="Times New Roman"/>
                <w:color w:val="auto"/>
              </w:rPr>
            </w:pPr>
            <w:r w:rsidRPr="00CA2D80">
              <w:rPr>
                <w:rFonts w:ascii="Liberation Serif" w:eastAsia="Times New Roman" w:hAnsi="Liberation Serif" w:cs="Times New Roman"/>
                <w:color w:val="auto"/>
              </w:rPr>
              <w:t>Средне-профессиональное</w:t>
            </w:r>
          </w:p>
        </w:tc>
        <w:tc>
          <w:tcPr>
            <w:tcW w:w="2551"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jc w:val="center"/>
              <w:rPr>
                <w:rFonts w:ascii="Liberation Serif" w:eastAsia="Times New Roman" w:hAnsi="Liberation Serif" w:cs="Times New Roman"/>
                <w:color w:val="auto"/>
              </w:rPr>
            </w:pPr>
            <w:r w:rsidRPr="00CA2D80">
              <w:rPr>
                <w:rFonts w:ascii="Liberation Serif" w:eastAsia="Times New Roman" w:hAnsi="Liberation Serif" w:cs="Times New Roman"/>
                <w:color w:val="auto"/>
              </w:rPr>
              <w:t>3</w:t>
            </w:r>
          </w:p>
        </w:tc>
        <w:tc>
          <w:tcPr>
            <w:tcW w:w="3119"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jc w:val="center"/>
              <w:rPr>
                <w:rFonts w:ascii="Liberation Serif" w:eastAsia="Times New Roman" w:hAnsi="Liberation Serif" w:cs="Times New Roman"/>
                <w:color w:val="auto"/>
              </w:rPr>
            </w:pPr>
            <w:r w:rsidRPr="00CA2D80">
              <w:rPr>
                <w:rFonts w:ascii="Liberation Serif" w:eastAsia="Times New Roman" w:hAnsi="Liberation Serif" w:cs="Times New Roman"/>
                <w:color w:val="auto"/>
              </w:rPr>
              <w:t>25</w:t>
            </w:r>
          </w:p>
        </w:tc>
      </w:tr>
      <w:tr w:rsidR="00CA2D80" w:rsidRPr="00CA2D80" w:rsidTr="003B211D">
        <w:trPr>
          <w:trHeight w:val="131"/>
        </w:trPr>
        <w:tc>
          <w:tcPr>
            <w:tcW w:w="3402"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rPr>
                <w:rFonts w:ascii="Liberation Serif" w:eastAsia="Times New Roman" w:hAnsi="Liberation Serif" w:cs="Times New Roman"/>
                <w:color w:val="auto"/>
              </w:rPr>
            </w:pPr>
            <w:r w:rsidRPr="00CA2D80">
              <w:rPr>
                <w:rFonts w:ascii="Liberation Serif" w:eastAsia="Times New Roman" w:hAnsi="Liberation Serif" w:cs="Times New Roman"/>
                <w:color w:val="auto"/>
              </w:rPr>
              <w:t>Высшее</w:t>
            </w:r>
          </w:p>
        </w:tc>
        <w:tc>
          <w:tcPr>
            <w:tcW w:w="2551"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jc w:val="center"/>
              <w:rPr>
                <w:rFonts w:ascii="Liberation Serif" w:eastAsia="Times New Roman" w:hAnsi="Liberation Serif" w:cs="Times New Roman"/>
                <w:color w:val="auto"/>
              </w:rPr>
            </w:pPr>
            <w:r w:rsidRPr="00CA2D80">
              <w:rPr>
                <w:rFonts w:ascii="Liberation Serif" w:eastAsia="Times New Roman" w:hAnsi="Liberation Serif" w:cs="Times New Roman"/>
                <w:color w:val="auto"/>
              </w:rPr>
              <w:t>9</w:t>
            </w:r>
          </w:p>
        </w:tc>
        <w:tc>
          <w:tcPr>
            <w:tcW w:w="3119" w:type="dxa"/>
            <w:tcBorders>
              <w:top w:val="single" w:sz="4" w:space="0" w:color="auto"/>
              <w:left w:val="single" w:sz="4" w:space="0" w:color="auto"/>
              <w:bottom w:val="single" w:sz="4" w:space="0" w:color="auto"/>
              <w:right w:val="single" w:sz="4" w:space="0" w:color="auto"/>
            </w:tcBorders>
            <w:hideMark/>
          </w:tcPr>
          <w:p w:rsidR="003B211D" w:rsidRPr="00CA2D80" w:rsidRDefault="003B211D" w:rsidP="003B211D">
            <w:pPr>
              <w:spacing w:after="120" w:line="276" w:lineRule="auto"/>
              <w:jc w:val="center"/>
              <w:rPr>
                <w:rFonts w:ascii="Liberation Serif" w:eastAsia="Times New Roman" w:hAnsi="Liberation Serif" w:cs="Times New Roman"/>
                <w:color w:val="auto"/>
              </w:rPr>
            </w:pPr>
            <w:r w:rsidRPr="00CA2D80">
              <w:rPr>
                <w:rFonts w:ascii="Liberation Serif" w:eastAsia="Times New Roman" w:hAnsi="Liberation Serif" w:cs="Times New Roman"/>
                <w:color w:val="auto"/>
              </w:rPr>
              <w:t>75</w:t>
            </w:r>
          </w:p>
        </w:tc>
      </w:tr>
    </w:tbl>
    <w:p w:rsidR="00054865" w:rsidRPr="00CA2D80" w:rsidRDefault="00054865" w:rsidP="00CA2D80">
      <w:pPr>
        <w:pStyle w:val="31"/>
        <w:spacing w:before="200" w:line="240" w:lineRule="auto"/>
        <w:ind w:firstLine="720"/>
      </w:pPr>
      <w:r w:rsidRPr="00CA2D80">
        <w:t>Система организационно-методической работы в МАДОУ «Детский сад № 23» строится на основе анализа результатов образовательного процесса, уровня педагогического мастерства и квалификации педагогов, конкретных интересов, потребностей, запросов педагогических работников.</w:t>
      </w:r>
    </w:p>
    <w:p w:rsidR="00054865" w:rsidRPr="00CA2D80" w:rsidRDefault="00054865" w:rsidP="00CA2D80">
      <w:pPr>
        <w:pStyle w:val="41"/>
        <w:spacing w:before="183" w:after="0" w:line="240" w:lineRule="auto"/>
        <w:jc w:val="both"/>
      </w:pPr>
      <w:r w:rsidRPr="00CA2D80">
        <w:t>Реализация методической работы основывается на принципах:</w:t>
      </w:r>
    </w:p>
    <w:p w:rsidR="00054865" w:rsidRPr="00CA2D80" w:rsidRDefault="00054865" w:rsidP="00CA2D80">
      <w:pPr>
        <w:pStyle w:val="a4"/>
        <w:spacing w:before="147" w:after="0" w:line="240" w:lineRule="auto"/>
      </w:pPr>
      <w:r w:rsidRPr="00CA2D80">
        <w:t xml:space="preserve">принцип деятельностного подхода заключается в становлении и развитии профессиональной компетенции педагогов в процессе </w:t>
      </w:r>
      <w:proofErr w:type="gramStart"/>
      <w:r w:rsidRPr="00CA2D80">
        <w:t>субъект-субъектного</w:t>
      </w:r>
      <w:proofErr w:type="gramEnd"/>
      <w:r w:rsidRPr="00CA2D80">
        <w:t xml:space="preserve"> взаимодействия с использованием активных методов обучения;</w:t>
      </w:r>
    </w:p>
    <w:p w:rsidR="00054865" w:rsidRPr="00CA2D80" w:rsidRDefault="00054865" w:rsidP="00CA2D80">
      <w:pPr>
        <w:pStyle w:val="a4"/>
        <w:spacing w:before="0" w:after="0" w:line="240" w:lineRule="auto"/>
        <w:ind w:left="20" w:right="40"/>
      </w:pPr>
      <w:r w:rsidRPr="00CA2D80">
        <w:t xml:space="preserve">принцип психологической комфортности предполагает снятие </w:t>
      </w:r>
      <w:proofErr w:type="spellStart"/>
      <w:r w:rsidRPr="00CA2D80">
        <w:t>стрессообразующих</w:t>
      </w:r>
      <w:proofErr w:type="spellEnd"/>
      <w:r w:rsidRPr="00CA2D80">
        <w:t xml:space="preserve"> факторов, создание в детском саду доброжелательной атмосферы;</w:t>
      </w:r>
    </w:p>
    <w:p w:rsidR="00054865" w:rsidRPr="00CA2D80" w:rsidRDefault="00054865" w:rsidP="00CA2D80">
      <w:pPr>
        <w:pStyle w:val="a4"/>
        <w:spacing w:before="116" w:after="0" w:line="240" w:lineRule="auto"/>
        <w:ind w:left="20" w:right="40"/>
      </w:pPr>
      <w:r w:rsidRPr="00CA2D80">
        <w:t>принцип креативности - максимальная ориентация педагога на творческое начало и приобретение собственного опыта в профессиональной деятельности.</w:t>
      </w:r>
    </w:p>
    <w:p w:rsidR="00054865" w:rsidRPr="00CA2D80" w:rsidRDefault="00054865" w:rsidP="00CA2D80">
      <w:pPr>
        <w:pStyle w:val="31"/>
        <w:spacing w:before="124" w:line="240" w:lineRule="auto"/>
        <w:ind w:left="20" w:right="40" w:firstLine="700"/>
      </w:pPr>
      <w:r w:rsidRPr="00CA2D80">
        <w:t>Цель методического сопровождения педагогов: создание условий для формирования инновационной целостной и эффективной системы методического сопровождения, направленной на совершенствование воспитательно-образовательного процесса, достижение качественного уровня образования и развития воспитанников в условиях реализации ФГОС дошкольного образования.</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hAnsi="Times New Roman" w:cs="Times New Roman"/>
          <w:color w:val="auto"/>
        </w:rPr>
        <w:t>Для достижения данной цели был разработан и реализован план организационн</w:t>
      </w:r>
      <w:proofErr w:type="gramStart"/>
      <w:r w:rsidRPr="00CA2D80">
        <w:rPr>
          <w:rFonts w:ascii="Times New Roman" w:hAnsi="Times New Roman" w:cs="Times New Roman"/>
          <w:color w:val="auto"/>
        </w:rPr>
        <w:t>о-</w:t>
      </w:r>
      <w:proofErr w:type="gramEnd"/>
      <w:r w:rsidRPr="00CA2D80">
        <w:rPr>
          <w:rFonts w:ascii="Times New Roman" w:hAnsi="Times New Roman" w:cs="Times New Roman"/>
          <w:color w:val="auto"/>
        </w:rPr>
        <w:t xml:space="preserve"> методической работы МАДОУ «Детский сад № 23». Реализация мероприятий в рамках плана позволила обеспечить совершенствование профессиональных компетенций педагогических работников Учреждения, осуществлять сопровождение педагогов в условиях реализации ФГОС </w:t>
      </w:r>
      <w:proofErr w:type="gramStart"/>
      <w:r w:rsidRPr="00CA2D80">
        <w:rPr>
          <w:rFonts w:ascii="Times New Roman" w:hAnsi="Times New Roman" w:cs="Times New Roman"/>
          <w:color w:val="auto"/>
        </w:rPr>
        <w:t>ДО</w:t>
      </w:r>
      <w:proofErr w:type="gramEnd"/>
      <w:r w:rsidRPr="00CA2D80">
        <w:rPr>
          <w:rFonts w:ascii="Times New Roman" w:hAnsi="Times New Roman" w:cs="Times New Roman"/>
          <w:color w:val="auto"/>
        </w:rPr>
        <w:t>.</w:t>
      </w:r>
      <w:r w:rsidRPr="00CA2D80">
        <w:rPr>
          <w:rFonts w:ascii="Times New Roman" w:eastAsia="Calibri" w:hAnsi="Times New Roman" w:cs="Times New Roman"/>
          <w:color w:val="auto"/>
          <w:lang w:eastAsia="en-US"/>
        </w:rPr>
        <w:t xml:space="preserve"> Наиболее продуктивные и содержательные формы методической работы, которые были реализованы в 2018 учебном году: </w:t>
      </w:r>
    </w:p>
    <w:p w:rsidR="00054865" w:rsidRPr="00CA2D80" w:rsidRDefault="00054865" w:rsidP="00CA2D80">
      <w:pPr>
        <w:widowControl w:val="0"/>
        <w:jc w:val="both"/>
        <w:rPr>
          <w:rFonts w:ascii="Times New Roman" w:eastAsia="Calibri" w:hAnsi="Times New Roman" w:cs="Times New Roman"/>
          <w:color w:val="auto"/>
          <w:lang w:eastAsia="en-US"/>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18"/>
        <w:gridCol w:w="5053"/>
        <w:gridCol w:w="2552"/>
      </w:tblGrid>
      <w:tr w:rsidR="00300F27" w:rsidRPr="00CA2D80" w:rsidTr="00300F27">
        <w:trPr>
          <w:trHeight w:val="20"/>
        </w:trPr>
        <w:tc>
          <w:tcPr>
            <w:tcW w:w="426" w:type="dxa"/>
          </w:tcPr>
          <w:p w:rsidR="00054865" w:rsidRPr="00CA2D80" w:rsidRDefault="00054865" w:rsidP="00CA2D80">
            <w:pPr>
              <w:widowControl w:val="0"/>
              <w:ind w:left="614"/>
              <w:jc w:val="both"/>
              <w:rPr>
                <w:rFonts w:ascii="Times New Roman" w:eastAsia="Calibri" w:hAnsi="Times New Roman" w:cs="Times New Roman"/>
                <w:bCs/>
                <w:color w:val="auto"/>
                <w:lang w:eastAsia="en-US"/>
              </w:rPr>
            </w:pPr>
          </w:p>
        </w:tc>
        <w:tc>
          <w:tcPr>
            <w:tcW w:w="2318" w:type="dxa"/>
          </w:tcPr>
          <w:p w:rsidR="00054865" w:rsidRPr="00CA2D80" w:rsidRDefault="00054865" w:rsidP="00CA2D80">
            <w:pPr>
              <w:widowControl w:val="0"/>
              <w:jc w:val="both"/>
              <w:rPr>
                <w:rFonts w:ascii="Times New Roman" w:eastAsia="Calibri" w:hAnsi="Times New Roman" w:cs="Times New Roman"/>
                <w:bCs/>
                <w:color w:val="auto"/>
                <w:lang w:eastAsia="en-US"/>
              </w:rPr>
            </w:pPr>
            <w:r w:rsidRPr="00CA2D80">
              <w:rPr>
                <w:rFonts w:ascii="Times New Roman" w:eastAsia="Calibri" w:hAnsi="Times New Roman" w:cs="Times New Roman"/>
                <w:bCs/>
                <w:color w:val="auto"/>
                <w:lang w:eastAsia="en-US"/>
              </w:rPr>
              <w:t xml:space="preserve">Направления методической </w:t>
            </w:r>
            <w:r w:rsidRPr="00CA2D80">
              <w:rPr>
                <w:rFonts w:ascii="Times New Roman" w:eastAsia="Calibri" w:hAnsi="Times New Roman" w:cs="Times New Roman"/>
                <w:bCs/>
                <w:color w:val="auto"/>
                <w:lang w:eastAsia="en-US"/>
              </w:rPr>
              <w:lastRenderedPageBreak/>
              <w:t xml:space="preserve">работы </w:t>
            </w:r>
          </w:p>
        </w:tc>
        <w:tc>
          <w:tcPr>
            <w:tcW w:w="5053" w:type="dxa"/>
          </w:tcPr>
          <w:p w:rsidR="00054865" w:rsidRPr="00CA2D80" w:rsidRDefault="00054865" w:rsidP="00CA2D80">
            <w:pPr>
              <w:widowControl w:val="0"/>
              <w:jc w:val="both"/>
              <w:rPr>
                <w:rFonts w:ascii="Times New Roman" w:eastAsia="Calibri" w:hAnsi="Times New Roman" w:cs="Times New Roman"/>
                <w:bCs/>
                <w:color w:val="auto"/>
                <w:lang w:eastAsia="en-US"/>
              </w:rPr>
            </w:pPr>
            <w:r w:rsidRPr="00CA2D80">
              <w:rPr>
                <w:rFonts w:ascii="Times New Roman" w:eastAsia="Calibri" w:hAnsi="Times New Roman" w:cs="Times New Roman"/>
                <w:bCs/>
                <w:color w:val="auto"/>
                <w:lang w:eastAsia="en-US"/>
              </w:rPr>
              <w:lastRenderedPageBreak/>
              <w:t>Форма реализации, кратность, тема</w:t>
            </w:r>
          </w:p>
        </w:tc>
        <w:tc>
          <w:tcPr>
            <w:tcW w:w="2552" w:type="dxa"/>
          </w:tcPr>
          <w:p w:rsidR="00054865" w:rsidRPr="00CA2D80" w:rsidRDefault="00054865" w:rsidP="00CA2D80">
            <w:pPr>
              <w:widowControl w:val="0"/>
              <w:jc w:val="both"/>
              <w:rPr>
                <w:rFonts w:ascii="Times New Roman" w:eastAsia="Calibri" w:hAnsi="Times New Roman" w:cs="Times New Roman"/>
                <w:bCs/>
                <w:color w:val="auto"/>
                <w:lang w:eastAsia="en-US"/>
              </w:rPr>
            </w:pPr>
            <w:r w:rsidRPr="00CA2D80">
              <w:rPr>
                <w:rFonts w:ascii="Times New Roman" w:eastAsia="Calibri" w:hAnsi="Times New Roman" w:cs="Times New Roman"/>
                <w:bCs/>
                <w:color w:val="auto"/>
                <w:lang w:eastAsia="en-US"/>
              </w:rPr>
              <w:t xml:space="preserve">Качественная характеристика </w:t>
            </w:r>
          </w:p>
          <w:p w:rsidR="00054865" w:rsidRPr="00CA2D80" w:rsidRDefault="00054865" w:rsidP="00CA2D80">
            <w:pPr>
              <w:widowControl w:val="0"/>
              <w:jc w:val="both"/>
              <w:rPr>
                <w:rFonts w:ascii="Times New Roman" w:eastAsia="Calibri" w:hAnsi="Times New Roman" w:cs="Times New Roman"/>
                <w:bCs/>
                <w:color w:val="auto"/>
                <w:lang w:eastAsia="en-US"/>
              </w:rPr>
            </w:pPr>
            <w:r w:rsidRPr="00CA2D80">
              <w:rPr>
                <w:rFonts w:ascii="Times New Roman" w:eastAsia="Calibri" w:hAnsi="Times New Roman" w:cs="Times New Roman"/>
                <w:bCs/>
                <w:color w:val="auto"/>
                <w:lang w:eastAsia="en-US"/>
              </w:rPr>
              <w:lastRenderedPageBreak/>
              <w:t>достигнутых результатов</w:t>
            </w:r>
          </w:p>
        </w:tc>
      </w:tr>
      <w:tr w:rsidR="00300F27" w:rsidRPr="00CA2D80" w:rsidTr="00300F27">
        <w:trPr>
          <w:trHeight w:val="376"/>
        </w:trPr>
        <w:tc>
          <w:tcPr>
            <w:tcW w:w="426"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lastRenderedPageBreak/>
              <w:t>1.</w:t>
            </w:r>
          </w:p>
        </w:tc>
        <w:tc>
          <w:tcPr>
            <w:tcW w:w="2318"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Организация методической поддержки  реализации ФГОС </w:t>
            </w:r>
            <w:proofErr w:type="gramStart"/>
            <w:r w:rsidRPr="00CA2D80">
              <w:rPr>
                <w:rFonts w:ascii="Times New Roman" w:eastAsia="Calibri" w:hAnsi="Times New Roman" w:cs="Times New Roman"/>
                <w:color w:val="auto"/>
                <w:lang w:eastAsia="en-US"/>
              </w:rPr>
              <w:t>ДО</w:t>
            </w:r>
            <w:proofErr w:type="gramEnd"/>
            <w:r w:rsidRPr="00CA2D80">
              <w:rPr>
                <w:rFonts w:ascii="Times New Roman" w:eastAsia="Calibri" w:hAnsi="Times New Roman" w:cs="Times New Roman"/>
                <w:color w:val="auto"/>
                <w:lang w:eastAsia="en-US"/>
              </w:rPr>
              <w:t xml:space="preserve"> на уровне ДОУ </w:t>
            </w: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proofErr w:type="gramStart"/>
            <w:r w:rsidRPr="00CA2D80">
              <w:rPr>
                <w:rFonts w:ascii="Times New Roman" w:eastAsia="Calibri" w:hAnsi="Times New Roman" w:cs="Times New Roman"/>
                <w:color w:val="auto"/>
                <w:lang w:eastAsia="en-US"/>
              </w:rPr>
              <w:t>Практико – ориентированный методический час, еженедельно (по средам): - об организации прогулок в рамках реализации ФГОС;                                                             - музейная педагогика и реализация ФГОС;                        - организация продуктивных видов деятельности в процессе реализации ФГОС ДО, мониторинг;                                                                    - культурно - гигиенические навыки дошкольников, эстетические аспекты;                                                                        - организация совместной деятельности музыкального руководителя и воспитателя для развития дошкольников;                                                                                    - вопросы организации образования в рамках внедрения ФГОС ОВЗ;</w:t>
            </w:r>
            <w:proofErr w:type="gramEnd"/>
            <w:r w:rsidRPr="00CA2D80">
              <w:rPr>
                <w:rFonts w:ascii="Times New Roman" w:eastAsia="Calibri" w:hAnsi="Times New Roman" w:cs="Times New Roman"/>
                <w:color w:val="auto"/>
                <w:lang w:eastAsia="en-US"/>
              </w:rPr>
              <w:t xml:space="preserve">                                                                  - </w:t>
            </w:r>
            <w:proofErr w:type="gramStart"/>
            <w:r w:rsidRPr="00CA2D80">
              <w:rPr>
                <w:rFonts w:ascii="Times New Roman" w:eastAsia="Calibri" w:hAnsi="Times New Roman" w:cs="Times New Roman"/>
                <w:color w:val="auto"/>
                <w:lang w:eastAsia="en-US"/>
              </w:rPr>
              <w:t>мастер – классы, приемы, методы, технологии при работе с детьми;                                                                       - эко – стенды, механизмы работы;                                      - адаптация и адаптационные листы;                                   - игровые действия, ролевые игры, сюжетно – ролевые игры в рамках реализации стандарта;                                                                          - рабочая программа: технология эффективной социализации дошкольников, формы работы с детьми;                                                                                 - технология поэтапного формирования игровой деятельности у детей дошкольного возраста (Н.А. Короткова, Н.Я. Михайленко);</w:t>
            </w:r>
            <w:proofErr w:type="gramEnd"/>
            <w:r w:rsidRPr="00CA2D80">
              <w:rPr>
                <w:rFonts w:ascii="Times New Roman" w:eastAsia="Calibri" w:hAnsi="Times New Roman" w:cs="Times New Roman"/>
                <w:color w:val="auto"/>
                <w:lang w:eastAsia="en-US"/>
              </w:rPr>
              <w:t xml:space="preserve">                                                                    - создание благоприятных условий для пребывания детей в летний период в условиях ДОУ.</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Взаимопосещения:                                                      Цель: распространение приемов, методов, технологий используемых в работе с детьми:                                                         - ежедневный круг рефлексии, ситуация месяца - дети – волонтеры;                                                                                            - «Аукцион педагогических идей» (представление опыта работы по современным образовательным технологиям во всех возрастных группах (социализация дошкольников);                                                                              - посещение праздников;                                                      - игровая деятельность в повседневной жизни;</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 сюжетные игры;                                                                - НОД </w:t>
            </w:r>
            <w:proofErr w:type="gramStart"/>
            <w:r w:rsidRPr="00CA2D80">
              <w:rPr>
                <w:rFonts w:ascii="Times New Roman" w:eastAsia="Calibri" w:hAnsi="Times New Roman" w:cs="Times New Roman"/>
                <w:color w:val="auto"/>
                <w:lang w:eastAsia="en-US"/>
              </w:rPr>
              <w:t>–и</w:t>
            </w:r>
            <w:proofErr w:type="gramEnd"/>
            <w:r w:rsidRPr="00CA2D80">
              <w:rPr>
                <w:rFonts w:ascii="Times New Roman" w:eastAsia="Calibri" w:hAnsi="Times New Roman" w:cs="Times New Roman"/>
                <w:color w:val="auto"/>
                <w:lang w:eastAsia="en-US"/>
              </w:rPr>
              <w:t>спользование технологий эффективной социализации;                                                                                              - показ мероприятий по теме самообразования;                               - сюжетные игры;                                                                  - итоговая НОД (все группы);</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Педагогические советы</w:t>
            </w:r>
            <w:proofErr w:type="gramStart"/>
            <w:r w:rsidRPr="00CA2D80">
              <w:rPr>
                <w:rFonts w:ascii="Times New Roman" w:eastAsia="Calibri" w:hAnsi="Times New Roman" w:cs="Times New Roman"/>
                <w:color w:val="auto"/>
                <w:lang w:eastAsia="en-US"/>
              </w:rPr>
              <w:t xml:space="preserve">:                                     -- </w:t>
            </w:r>
            <w:proofErr w:type="gramEnd"/>
            <w:r w:rsidRPr="00CA2D80">
              <w:rPr>
                <w:rFonts w:ascii="Times New Roman" w:eastAsia="Calibri" w:hAnsi="Times New Roman" w:cs="Times New Roman"/>
                <w:color w:val="auto"/>
                <w:lang w:eastAsia="en-US"/>
              </w:rPr>
              <w:t xml:space="preserve">Тематический «Современные технологии эффективной социализации ребенка» </w:t>
            </w:r>
            <w:r w:rsidRPr="00CA2D80">
              <w:rPr>
                <w:rFonts w:ascii="Times New Roman" w:eastAsia="Calibri" w:hAnsi="Times New Roman" w:cs="Times New Roman"/>
                <w:color w:val="auto"/>
                <w:lang w:eastAsia="en-US"/>
              </w:rPr>
              <w:lastRenderedPageBreak/>
              <w:t xml:space="preserve">(социальная акция, дети – волонтеры, проблемная педагогическая ситуация, рефлексивный круг);                                                   - Тематический в форме деловой игры  «Играйте, играйте и еще раз играйте…»                                                                        </w:t>
            </w:r>
          </w:p>
          <w:p w:rsidR="00054865" w:rsidRPr="00CA2D80" w:rsidRDefault="00054865" w:rsidP="00CA2D80">
            <w:pPr>
              <w:widowControl w:val="0"/>
              <w:jc w:val="both"/>
              <w:rPr>
                <w:rFonts w:ascii="Times New Roman" w:eastAsia="Calibri" w:hAnsi="Times New Roman" w:cs="Times New Roman"/>
                <w:color w:val="auto"/>
                <w:u w:val="single"/>
                <w:lang w:eastAsia="en-US"/>
              </w:rPr>
            </w:pPr>
            <w:r w:rsidRPr="00CA2D80">
              <w:rPr>
                <w:rFonts w:ascii="Times New Roman" w:eastAsia="Calibri" w:hAnsi="Times New Roman" w:cs="Times New Roman"/>
                <w:color w:val="auto"/>
                <w:u w:val="single"/>
                <w:lang w:eastAsia="en-US"/>
              </w:rPr>
              <w:t>Семина</w:t>
            </w:r>
            <w:proofErr w:type="gramStart"/>
            <w:r w:rsidRPr="00CA2D80">
              <w:rPr>
                <w:rFonts w:ascii="Times New Roman" w:eastAsia="Calibri" w:hAnsi="Times New Roman" w:cs="Times New Roman"/>
                <w:color w:val="auto"/>
                <w:u w:val="single"/>
                <w:lang w:eastAsia="en-US"/>
              </w:rPr>
              <w:t>р-</w:t>
            </w:r>
            <w:proofErr w:type="gramEnd"/>
            <w:r w:rsidRPr="00CA2D80">
              <w:rPr>
                <w:rFonts w:ascii="Times New Roman" w:eastAsia="Calibri" w:hAnsi="Times New Roman" w:cs="Times New Roman"/>
                <w:color w:val="auto"/>
                <w:u w:val="single"/>
                <w:lang w:eastAsia="en-US"/>
              </w:rPr>
              <w:t xml:space="preserve"> практикум</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апрель 2018</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 «Современные образовательные технологии и педагоги МАДОУ «Детский сад № 23» для развития детей»</w:t>
            </w: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u w:val="single"/>
                <w:lang w:eastAsia="en-US"/>
              </w:rPr>
            </w:pPr>
            <w:r w:rsidRPr="00CA2D80">
              <w:rPr>
                <w:rFonts w:ascii="Times New Roman" w:eastAsia="Calibri" w:hAnsi="Times New Roman" w:cs="Times New Roman"/>
                <w:color w:val="auto"/>
                <w:u w:val="single"/>
                <w:lang w:eastAsia="en-US"/>
              </w:rPr>
              <w:t>Предметная, цикличная и методическая комиссия</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изучение нормативных документов (закон «Об образовании», конституцию РФ, Устава ДОУ, </w:t>
            </w:r>
            <w:proofErr w:type="spellStart"/>
            <w:r w:rsidRPr="00CA2D80">
              <w:rPr>
                <w:rFonts w:ascii="Times New Roman" w:eastAsia="Calibri" w:hAnsi="Times New Roman" w:cs="Times New Roman"/>
                <w:color w:val="auto"/>
                <w:lang w:eastAsia="en-US"/>
              </w:rPr>
              <w:t>СанНиП</w:t>
            </w:r>
            <w:proofErr w:type="spellEnd"/>
            <w:r w:rsidRPr="00CA2D80">
              <w:rPr>
                <w:rFonts w:ascii="Times New Roman" w:eastAsia="Calibri" w:hAnsi="Times New Roman" w:cs="Times New Roman"/>
                <w:color w:val="auto"/>
                <w:lang w:eastAsia="en-US"/>
              </w:rPr>
              <w:t>), анализ программ и программного обеспечения, анализ должностных инструкций педагогического состава</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lastRenderedPageBreak/>
              <w:t xml:space="preserve">Изменение подходов к организации деятельности, внедрении изучаемых технологий, изменение развивающей среды, изменение отношения родителей к воспитательному процессу. </w:t>
            </w: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roofErr w:type="gramStart"/>
            <w:r w:rsidRPr="00CA2D80">
              <w:rPr>
                <w:rFonts w:ascii="Times New Roman" w:eastAsia="Calibri" w:hAnsi="Times New Roman" w:cs="Times New Roman"/>
                <w:color w:val="auto"/>
                <w:lang w:eastAsia="en-US"/>
              </w:rPr>
              <w:t>Внедрении</w:t>
            </w:r>
            <w:proofErr w:type="gramEnd"/>
            <w:r w:rsidRPr="00CA2D80">
              <w:rPr>
                <w:rFonts w:ascii="Times New Roman" w:eastAsia="Calibri" w:hAnsi="Times New Roman" w:cs="Times New Roman"/>
                <w:color w:val="auto"/>
                <w:lang w:eastAsia="en-US"/>
              </w:rPr>
              <w:t xml:space="preserve"> изучаемых технологий.</w:t>
            </w: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План работы по дальнейшему внедрению новых технологий</w:t>
            </w: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bCs/>
                <w:color w:val="auto"/>
                <w:lang w:eastAsia="en-US"/>
              </w:rPr>
            </w:pPr>
            <w:r w:rsidRPr="00CA2D80">
              <w:rPr>
                <w:rFonts w:ascii="Times New Roman" w:eastAsia="Calibri" w:hAnsi="Times New Roman" w:cs="Times New Roman"/>
                <w:color w:val="auto"/>
                <w:lang w:eastAsia="en-US"/>
              </w:rPr>
              <w:t>Использование изучаемых технологий.</w:t>
            </w: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Рабочие программы педагогов</w:t>
            </w:r>
          </w:p>
        </w:tc>
      </w:tr>
      <w:tr w:rsidR="00300F27" w:rsidRPr="00CA2D80" w:rsidTr="00300F27">
        <w:trPr>
          <w:trHeight w:val="20"/>
        </w:trPr>
        <w:tc>
          <w:tcPr>
            <w:tcW w:w="426"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lastRenderedPageBreak/>
              <w:t xml:space="preserve">2. </w:t>
            </w:r>
          </w:p>
        </w:tc>
        <w:tc>
          <w:tcPr>
            <w:tcW w:w="2318"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Участие педагогов </w:t>
            </w:r>
            <w:proofErr w:type="gramStart"/>
            <w:r w:rsidRPr="00CA2D80">
              <w:rPr>
                <w:rFonts w:ascii="Times New Roman" w:eastAsia="Calibri" w:hAnsi="Times New Roman" w:cs="Times New Roman"/>
                <w:color w:val="auto"/>
                <w:lang w:eastAsia="en-US"/>
              </w:rPr>
              <w:t>в</w:t>
            </w:r>
            <w:proofErr w:type="gramEnd"/>
            <w:r w:rsidRPr="00CA2D80">
              <w:rPr>
                <w:rFonts w:ascii="Times New Roman" w:eastAsia="Calibri" w:hAnsi="Times New Roman" w:cs="Times New Roman"/>
                <w:color w:val="auto"/>
                <w:lang w:eastAsia="en-US"/>
              </w:rPr>
              <w:t xml:space="preserve"> профессиональных </w:t>
            </w:r>
          </w:p>
          <w:p w:rsidR="00054865" w:rsidRPr="00CA2D80" w:rsidRDefault="00054865" w:rsidP="00CA2D80">
            <w:pPr>
              <w:widowControl w:val="0"/>
              <w:jc w:val="both"/>
              <w:rPr>
                <w:rFonts w:ascii="Times New Roman" w:eastAsia="Calibri" w:hAnsi="Times New Roman" w:cs="Times New Roman"/>
                <w:color w:val="auto"/>
                <w:lang w:eastAsia="en-US"/>
              </w:rPr>
            </w:pPr>
            <w:proofErr w:type="gramStart"/>
            <w:r w:rsidRPr="00CA2D80">
              <w:rPr>
                <w:rFonts w:ascii="Times New Roman" w:eastAsia="Calibri" w:hAnsi="Times New Roman" w:cs="Times New Roman"/>
                <w:color w:val="auto"/>
                <w:lang w:eastAsia="en-US"/>
              </w:rPr>
              <w:t>конференциях</w:t>
            </w:r>
            <w:proofErr w:type="gramEnd"/>
            <w:r w:rsidRPr="00CA2D80">
              <w:rPr>
                <w:rFonts w:ascii="Times New Roman" w:eastAsia="Calibri" w:hAnsi="Times New Roman" w:cs="Times New Roman"/>
                <w:color w:val="auto"/>
                <w:lang w:eastAsia="en-US"/>
              </w:rPr>
              <w:t>, конкурсах, семинарах, публикации:</w:t>
            </w: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Все педагоги ДОУ систематически представляют информацию в сети интернет на сайте ДОУ.</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Информированность родителей о деятельности ДОУ.</w:t>
            </w:r>
          </w:p>
        </w:tc>
      </w:tr>
      <w:tr w:rsidR="00300F27" w:rsidRPr="00CA2D80" w:rsidTr="00300F27">
        <w:trPr>
          <w:trHeight w:val="20"/>
        </w:trPr>
        <w:tc>
          <w:tcPr>
            <w:tcW w:w="426" w:type="dxa"/>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российских</w:t>
            </w: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w:t>
            </w:r>
          </w:p>
        </w:tc>
      </w:tr>
      <w:tr w:rsidR="00300F27" w:rsidRPr="00CA2D80" w:rsidTr="00300F27">
        <w:trPr>
          <w:trHeight w:val="20"/>
        </w:trPr>
        <w:tc>
          <w:tcPr>
            <w:tcW w:w="426" w:type="dxa"/>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областных </w:t>
            </w: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proofErr w:type="spellStart"/>
            <w:r w:rsidRPr="00CA2D80">
              <w:rPr>
                <w:rFonts w:ascii="Times New Roman" w:eastAsia="Calibri" w:hAnsi="Times New Roman" w:cs="Times New Roman"/>
                <w:color w:val="auto"/>
                <w:lang w:eastAsia="en-US"/>
              </w:rPr>
              <w:t>Спицина</w:t>
            </w:r>
            <w:proofErr w:type="spellEnd"/>
            <w:r w:rsidRPr="00CA2D80">
              <w:rPr>
                <w:rFonts w:ascii="Times New Roman" w:eastAsia="Calibri" w:hAnsi="Times New Roman" w:cs="Times New Roman"/>
                <w:color w:val="auto"/>
                <w:lang w:eastAsia="en-US"/>
              </w:rPr>
              <w:t xml:space="preserve"> В.В. воспитатель</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Стажировка на базе ГАОУДПОСОИРО МАДОУ «Детский сад № 9» г. Первоуральск  «Воспитательный потенциал дошкольной образовательной организации в рамках организации образовательной деятельности» 27.092018 г.</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Ознакомление педагогов ДОУ с полученной информацией.</w:t>
            </w:r>
          </w:p>
        </w:tc>
      </w:tr>
      <w:tr w:rsidR="00300F27" w:rsidRPr="00CA2D80" w:rsidTr="00300F27">
        <w:trPr>
          <w:trHeight w:val="765"/>
        </w:trPr>
        <w:tc>
          <w:tcPr>
            <w:tcW w:w="426" w:type="dxa"/>
            <w:vMerge w:val="restart"/>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vMerge w:val="restart"/>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городских </w:t>
            </w: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Развивающая предметно-пространственная среда в соответствии с ФГОС ДО     (ДОУ 27)10.10.2017 (слушатели)</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Ознакомление педагогов ДОУ с полученной информацией.</w:t>
            </w:r>
          </w:p>
          <w:p w:rsidR="00054865" w:rsidRPr="00CA2D80" w:rsidRDefault="00054865" w:rsidP="00CA2D80">
            <w:pPr>
              <w:widowControl w:val="0"/>
              <w:jc w:val="both"/>
              <w:rPr>
                <w:rFonts w:ascii="Times New Roman" w:eastAsia="Calibri" w:hAnsi="Times New Roman" w:cs="Times New Roman"/>
                <w:color w:val="auto"/>
                <w:lang w:eastAsia="en-US"/>
              </w:rPr>
            </w:pPr>
          </w:p>
        </w:tc>
      </w:tr>
      <w:tr w:rsidR="00300F27" w:rsidRPr="00CA2D80" w:rsidTr="00300F27">
        <w:trPr>
          <w:trHeight w:val="517"/>
        </w:trPr>
        <w:tc>
          <w:tcPr>
            <w:tcW w:w="426" w:type="dxa"/>
            <w:vMerge/>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vMerge/>
          </w:tcPr>
          <w:p w:rsidR="00054865" w:rsidRPr="00CA2D80" w:rsidRDefault="00054865" w:rsidP="00CA2D80">
            <w:pPr>
              <w:widowControl w:val="0"/>
              <w:jc w:val="both"/>
              <w:rPr>
                <w:rFonts w:ascii="Times New Roman" w:eastAsia="Calibri" w:hAnsi="Times New Roman" w:cs="Times New Roman"/>
                <w:b/>
                <w:color w:val="auto"/>
                <w:lang w:eastAsia="en-US"/>
              </w:rPr>
            </w:pP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Семинар на базе ПМПК «Работа с детьми с ОВЗ в соответствии с ФГОС ДО» 29.03.2018 Фучкина Е.И.</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Готовность педагогов для внесения изменений в РП.</w:t>
            </w:r>
          </w:p>
        </w:tc>
      </w:tr>
      <w:tr w:rsidR="00300F27" w:rsidRPr="00CA2D80" w:rsidTr="00300F27">
        <w:trPr>
          <w:trHeight w:val="840"/>
        </w:trPr>
        <w:tc>
          <w:tcPr>
            <w:tcW w:w="426" w:type="dxa"/>
            <w:vMerge/>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vMerge/>
          </w:tcPr>
          <w:p w:rsidR="00054865" w:rsidRPr="00CA2D80" w:rsidRDefault="00054865" w:rsidP="00CA2D80">
            <w:pPr>
              <w:widowControl w:val="0"/>
              <w:jc w:val="both"/>
              <w:rPr>
                <w:rFonts w:ascii="Times New Roman" w:eastAsia="Calibri" w:hAnsi="Times New Roman" w:cs="Times New Roman"/>
                <w:b/>
                <w:color w:val="auto"/>
                <w:lang w:eastAsia="en-US"/>
              </w:rPr>
            </w:pP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Смотр – конкурс по профилактике детского дорожно-транспортного травматизма «Зеленый огонек» номинация Лэпбук «Дорога – символ жизни» 2018 год</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Победители Фучкина Е.И., Тарасова И.Ю.</w:t>
            </w:r>
          </w:p>
        </w:tc>
      </w:tr>
      <w:tr w:rsidR="00300F27" w:rsidRPr="00CA2D80" w:rsidTr="00300F27">
        <w:trPr>
          <w:trHeight w:val="787"/>
        </w:trPr>
        <w:tc>
          <w:tcPr>
            <w:tcW w:w="426" w:type="dxa"/>
            <w:vMerge/>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vMerge/>
          </w:tcPr>
          <w:p w:rsidR="00054865" w:rsidRPr="00CA2D80" w:rsidRDefault="00054865" w:rsidP="00CA2D80">
            <w:pPr>
              <w:widowControl w:val="0"/>
              <w:jc w:val="both"/>
              <w:rPr>
                <w:rFonts w:ascii="Times New Roman" w:eastAsia="Calibri" w:hAnsi="Times New Roman" w:cs="Times New Roman"/>
                <w:b/>
                <w:color w:val="auto"/>
                <w:lang w:eastAsia="en-US"/>
              </w:rPr>
            </w:pP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ГМО музыкальных руководителей «Современные технологии в музыкальном образовании»  18.04.2018</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презентация опыта работы «Путешествие по реке времени. Греция» Тетюева И.К.</w:t>
            </w:r>
          </w:p>
        </w:tc>
      </w:tr>
      <w:tr w:rsidR="00300F27" w:rsidRPr="00CA2D80" w:rsidTr="00300F27">
        <w:trPr>
          <w:trHeight w:val="787"/>
        </w:trPr>
        <w:tc>
          <w:tcPr>
            <w:tcW w:w="426" w:type="dxa"/>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tcPr>
          <w:p w:rsidR="00054865" w:rsidRPr="00CA2D80" w:rsidRDefault="00054865" w:rsidP="00CA2D80">
            <w:pPr>
              <w:widowControl w:val="0"/>
              <w:jc w:val="both"/>
              <w:rPr>
                <w:rFonts w:ascii="Times New Roman" w:eastAsia="Calibri" w:hAnsi="Times New Roman" w:cs="Times New Roman"/>
                <w:b/>
                <w:color w:val="auto"/>
                <w:lang w:eastAsia="en-US"/>
              </w:rPr>
            </w:pP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ГМО (школа молотового педагога) Взаимодействие детского сада с семьей.</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презентация опыта работы с родителями (проведение родительского </w:t>
            </w:r>
            <w:r w:rsidRPr="00CA2D80">
              <w:rPr>
                <w:rFonts w:ascii="Times New Roman" w:eastAsia="Calibri" w:hAnsi="Times New Roman" w:cs="Times New Roman"/>
                <w:color w:val="auto"/>
                <w:lang w:eastAsia="en-US"/>
              </w:rPr>
              <w:lastRenderedPageBreak/>
              <w:t>собрания) «Путешествие по радуге событий» Фучкина Е.И., Тарасова И.Ю.</w:t>
            </w:r>
          </w:p>
        </w:tc>
      </w:tr>
      <w:tr w:rsidR="00300F27" w:rsidRPr="00CA2D80" w:rsidTr="00300F27">
        <w:trPr>
          <w:trHeight w:val="787"/>
        </w:trPr>
        <w:tc>
          <w:tcPr>
            <w:tcW w:w="426" w:type="dxa"/>
          </w:tcPr>
          <w:p w:rsidR="00054865" w:rsidRPr="00CA2D80" w:rsidRDefault="00054865" w:rsidP="00CA2D80">
            <w:pPr>
              <w:widowControl w:val="0"/>
              <w:jc w:val="both"/>
              <w:rPr>
                <w:rFonts w:ascii="Times New Roman" w:eastAsia="Calibri" w:hAnsi="Times New Roman" w:cs="Times New Roman"/>
                <w:color w:val="auto"/>
                <w:lang w:eastAsia="en-US"/>
              </w:rPr>
            </w:pPr>
          </w:p>
        </w:tc>
        <w:tc>
          <w:tcPr>
            <w:tcW w:w="2318" w:type="dxa"/>
          </w:tcPr>
          <w:p w:rsidR="00054865" w:rsidRPr="00CA2D80" w:rsidRDefault="00054865" w:rsidP="00CA2D80">
            <w:pPr>
              <w:widowControl w:val="0"/>
              <w:jc w:val="both"/>
              <w:rPr>
                <w:rFonts w:ascii="Times New Roman" w:eastAsia="Calibri" w:hAnsi="Times New Roman" w:cs="Times New Roman"/>
                <w:b/>
                <w:color w:val="auto"/>
                <w:lang w:eastAsia="en-US"/>
              </w:rPr>
            </w:pPr>
          </w:p>
        </w:tc>
        <w:tc>
          <w:tcPr>
            <w:tcW w:w="5053"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Фестиваль педагогических идей «Педагогическая палитра»</w:t>
            </w:r>
          </w:p>
        </w:tc>
        <w:tc>
          <w:tcPr>
            <w:tcW w:w="2552" w:type="dxa"/>
          </w:tcPr>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Представление опыта: организация познавательной деятельности детей дошкольного возраста с использованием бизиборда. Фучкина Е.И.</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Конструктор </w:t>
            </w:r>
            <w:r w:rsidRPr="00CA2D80">
              <w:rPr>
                <w:rFonts w:ascii="Times New Roman" w:eastAsia="Calibri" w:hAnsi="Times New Roman" w:cs="Times New Roman"/>
                <w:color w:val="auto"/>
                <w:lang w:val="en-US" w:eastAsia="en-US"/>
              </w:rPr>
              <w:t>LEGO</w:t>
            </w:r>
            <w:r w:rsidRPr="00CA2D80">
              <w:rPr>
                <w:rFonts w:ascii="Times New Roman" w:eastAsia="Calibri" w:hAnsi="Times New Roman" w:cs="Times New Roman"/>
                <w:color w:val="auto"/>
                <w:lang w:eastAsia="en-US"/>
              </w:rPr>
              <w:t>. Изюминки в процессе непосредственной образовательной деятельности с детьми. Тарасова И.Ю.</w:t>
            </w:r>
          </w:p>
        </w:tc>
      </w:tr>
    </w:tbl>
    <w:p w:rsidR="00054865" w:rsidRPr="00CA2D80" w:rsidRDefault="00054865" w:rsidP="00CA2D80">
      <w:pPr>
        <w:widowControl w:val="0"/>
        <w:jc w:val="both"/>
        <w:rPr>
          <w:rFonts w:ascii="Times New Roman" w:eastAsia="Calibri" w:hAnsi="Times New Roman" w:cs="Times New Roman"/>
          <w:color w:val="auto"/>
          <w:lang w:eastAsia="en-US"/>
        </w:rPr>
      </w:pP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Учреждение </w:t>
      </w:r>
      <w:proofErr w:type="gramStart"/>
      <w:r w:rsidRPr="00CA2D80">
        <w:rPr>
          <w:rFonts w:ascii="Times New Roman" w:eastAsia="Calibri" w:hAnsi="Times New Roman" w:cs="Times New Roman"/>
          <w:color w:val="auto"/>
          <w:lang w:eastAsia="en-US"/>
        </w:rPr>
        <w:t>укомплектован</w:t>
      </w:r>
      <w:proofErr w:type="gramEnd"/>
      <w:r w:rsidRPr="00CA2D80">
        <w:rPr>
          <w:rFonts w:ascii="Times New Roman" w:eastAsia="Calibri" w:hAnsi="Times New Roman" w:cs="Times New Roman"/>
          <w:color w:val="auto"/>
          <w:lang w:eastAsia="en-US"/>
        </w:rPr>
        <w:t xml:space="preserve"> воспитателями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CA2D80">
        <w:rPr>
          <w:rFonts w:ascii="Times New Roman" w:eastAsia="Calibri" w:hAnsi="Times New Roman" w:cs="Times New Roman"/>
          <w:color w:val="auto"/>
          <w:lang w:eastAsia="en-US"/>
        </w:rPr>
        <w:t>саморазвиваются</w:t>
      </w:r>
      <w:proofErr w:type="spellEnd"/>
      <w:r w:rsidRPr="00CA2D80">
        <w:rPr>
          <w:rFonts w:ascii="Times New Roman" w:eastAsia="Calibri" w:hAnsi="Times New Roman" w:cs="Times New Roman"/>
          <w:color w:val="auto"/>
          <w:lang w:eastAsia="en-US"/>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054865" w:rsidRPr="00CA2D80" w:rsidRDefault="00054865" w:rsidP="00CA2D80">
      <w:pPr>
        <w:pStyle w:val="61"/>
        <w:spacing w:before="124" w:after="0" w:line="240" w:lineRule="auto"/>
        <w:ind w:firstLine="540"/>
      </w:pPr>
      <w:r w:rsidRPr="00CA2D80">
        <w:t xml:space="preserve">Педагоги в течение 2018 года прошли курсы повышения квалификации по следующим образовательным программам: Азева Е.Д. прошла курсы повышения квалификации «Педагогика и методика дошкольного образования в условиях реализации ФГОС ДО» (72ч.)  ООО «Высшая школа делового администрирования» г. Екатеринбург, Тищенко Е.Н. «Внутренний мониторинг качества образования в ДОО» (24 ч.) г. ГА ОУ ДПО </w:t>
      </w:r>
      <w:proofErr w:type="gramStart"/>
      <w:r w:rsidRPr="00CA2D80">
        <w:t>СО</w:t>
      </w:r>
      <w:proofErr w:type="gramEnd"/>
      <w:r w:rsidRPr="00CA2D80">
        <w:t xml:space="preserve"> «Институт развития образования» Екатеринбург, Фучкина Е.И., Тарасова И.Ю. «Современные технологии работы в условиях реализации ФГОС ДО» (24 часа)  ФГБОУ ВО «Уральский государственный педагогический университет» г. Екатеринбург, «Современные технологии дошкольного образования в свете требований ФГОС ДО» (</w:t>
      </w:r>
      <w:proofErr w:type="gramStart"/>
      <w:r w:rsidRPr="00CA2D80">
        <w:t>16ч.) ОУ Фонд «Педагогический университет «Первое сентября» г. Москва.</w:t>
      </w:r>
      <w:proofErr w:type="gramEnd"/>
    </w:p>
    <w:p w:rsidR="00054865" w:rsidRPr="00CA2D80" w:rsidRDefault="00363852" w:rsidP="00CA2D80">
      <w:pPr>
        <w:pStyle w:val="a4"/>
        <w:spacing w:after="0" w:line="240" w:lineRule="auto"/>
      </w:pPr>
      <w:r w:rsidRPr="00CA2D80">
        <w:t xml:space="preserve">         </w:t>
      </w:r>
      <w:r w:rsidR="00054865" w:rsidRPr="00CA2D80">
        <w:t>В М</w:t>
      </w:r>
      <w:r w:rsidRPr="00CA2D80">
        <w:t>А</w:t>
      </w:r>
      <w:r w:rsidR="00054865" w:rsidRPr="00CA2D80">
        <w:t>ДОУ «Детский сад № 23» созданы эффективные условия для роста профессионального уровня педагогических работников через обучение на курсах повышения квалификации в ГАОУ ДПО СО «ИРО», а также посредством самообразования, взаимоконтроля, участия в фестивалях педагогического мастерства внутри педагогического коллектива, научн</w:t>
      </w:r>
      <w:proofErr w:type="gramStart"/>
      <w:r w:rsidR="00054865" w:rsidRPr="00CA2D80">
        <w:t>о-</w:t>
      </w:r>
      <w:proofErr w:type="gramEnd"/>
      <w:r w:rsidR="00054865" w:rsidRPr="00CA2D80">
        <w:t xml:space="preserve"> практических конференциях и семинарах.</w:t>
      </w:r>
    </w:p>
    <w:p w:rsidR="00054865" w:rsidRPr="00CA2D80" w:rsidRDefault="00054865" w:rsidP="00CA2D80">
      <w:pPr>
        <w:pStyle w:val="31"/>
        <w:spacing w:before="116" w:line="240" w:lineRule="auto"/>
        <w:ind w:left="20" w:right="40" w:firstLine="700"/>
      </w:pPr>
      <w:r w:rsidRPr="00CA2D80">
        <w:t xml:space="preserve">Педагоги детского сада транслировали свой опыт при проведении городского методического объединения по темам «Организация познавательной деятельности детей дошкольного возраста с использованием бизиборда», «Конструктор </w:t>
      </w:r>
      <w:r w:rsidRPr="00CA2D80">
        <w:rPr>
          <w:lang w:val="en-US"/>
        </w:rPr>
        <w:t>LEGO</w:t>
      </w:r>
      <w:r w:rsidRPr="00CA2D80">
        <w:t>. Изюминки в процессе непосредственной образовательной деятельности с детьми», показ родительского собрания «Путешествие по радуге событий».</w:t>
      </w:r>
    </w:p>
    <w:p w:rsidR="00054865" w:rsidRPr="00CA2D80" w:rsidRDefault="00054865" w:rsidP="00CA2D80">
      <w:pPr>
        <w:pStyle w:val="a4"/>
        <w:spacing w:after="0" w:line="240" w:lineRule="auto"/>
        <w:ind w:left="20" w:right="40"/>
      </w:pPr>
      <w:r w:rsidRPr="00CA2D80">
        <w:t>Вывод. Организационно-методическое сопровождение в учреждении позволяет педагогам реализовывать Основную образовательную программу дошкольного образования</w:t>
      </w:r>
    </w:p>
    <w:p w:rsidR="003B211D" w:rsidRPr="00CA2D80" w:rsidRDefault="003B211D" w:rsidP="00CA2D80">
      <w:pPr>
        <w:pStyle w:val="a4"/>
        <w:spacing w:after="0" w:line="240" w:lineRule="auto"/>
      </w:pPr>
      <w:r w:rsidRPr="00CA2D80">
        <w:rPr>
          <w:rStyle w:val="a6"/>
        </w:rPr>
        <w:t>Вывод</w:t>
      </w:r>
      <w:r w:rsidRPr="00CA2D80">
        <w:t xml:space="preserve"> Количество педагогических работников в учреждении достаточно для осуществления образовательной деятельности по заявленной образовательной программе.</w:t>
      </w:r>
    </w:p>
    <w:p w:rsidR="003B211D" w:rsidRPr="00CA2D80" w:rsidRDefault="003B211D" w:rsidP="00CA2D80">
      <w:pPr>
        <w:pStyle w:val="a4"/>
        <w:spacing w:before="180" w:after="0" w:line="240" w:lineRule="auto"/>
        <w:ind w:right="20"/>
      </w:pPr>
    </w:p>
    <w:p w:rsidR="00054865" w:rsidRPr="00CA2D80" w:rsidRDefault="00054865" w:rsidP="00CA2D80">
      <w:pPr>
        <w:widowControl w:val="0"/>
        <w:jc w:val="both"/>
        <w:rPr>
          <w:rFonts w:ascii="Times New Roman" w:eastAsia="Calibri" w:hAnsi="Times New Roman" w:cs="Times New Roman"/>
          <w:b/>
          <w:color w:val="auto"/>
          <w:lang w:eastAsia="en-US"/>
        </w:rPr>
      </w:pPr>
      <w:r w:rsidRPr="00CA2D80">
        <w:rPr>
          <w:rFonts w:ascii="Times New Roman" w:eastAsia="Calibri" w:hAnsi="Times New Roman" w:cs="Times New Roman"/>
          <w:b/>
          <w:color w:val="auto"/>
          <w:lang w:val="en-US" w:eastAsia="en-US"/>
        </w:rPr>
        <w:t>VII</w:t>
      </w:r>
      <w:r w:rsidRPr="00CA2D80">
        <w:rPr>
          <w:rFonts w:ascii="Times New Roman" w:eastAsia="Calibri" w:hAnsi="Times New Roman" w:cs="Times New Roman"/>
          <w:b/>
          <w:color w:val="auto"/>
          <w:lang w:eastAsia="en-US"/>
        </w:rPr>
        <w:t>. Библиотечно-информационного обеспечения</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В 2018 году Детский сад пополнил учебно-методический компле</w:t>
      </w:r>
      <w:proofErr w:type="gramStart"/>
      <w:r w:rsidRPr="00CA2D80">
        <w:rPr>
          <w:rFonts w:ascii="Times New Roman" w:eastAsia="Calibri" w:hAnsi="Times New Roman" w:cs="Times New Roman"/>
          <w:color w:val="auto"/>
          <w:lang w:eastAsia="en-US"/>
        </w:rPr>
        <w:t>кт к пр</w:t>
      </w:r>
      <w:proofErr w:type="gramEnd"/>
      <w:r w:rsidRPr="00CA2D80">
        <w:rPr>
          <w:rFonts w:ascii="Times New Roman" w:eastAsia="Calibri" w:hAnsi="Times New Roman" w:cs="Times New Roman"/>
          <w:color w:val="auto"/>
          <w:lang w:eastAsia="en-US"/>
        </w:rPr>
        <w:t>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серии «Мир в картинках», «Рассказы по картинкам», «Расскажите детям о…», «Играем в сказку», «Грамматика в картинках», «Искусство детям»;</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картины для рассматривания, плакаты;</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комплексы для оформления родительских уголков;</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 рабочие тетради для </w:t>
      </w:r>
      <w:proofErr w:type="gramStart"/>
      <w:r w:rsidRPr="00CA2D80">
        <w:rPr>
          <w:rFonts w:ascii="Times New Roman" w:eastAsia="Calibri" w:hAnsi="Times New Roman" w:cs="Times New Roman"/>
          <w:color w:val="auto"/>
          <w:lang w:eastAsia="en-US"/>
        </w:rPr>
        <w:t>обучающихся</w:t>
      </w:r>
      <w:proofErr w:type="gramEnd"/>
      <w:r w:rsidRPr="00CA2D80">
        <w:rPr>
          <w:rFonts w:ascii="Times New Roman" w:eastAsia="Calibri" w:hAnsi="Times New Roman" w:cs="Times New Roman"/>
          <w:color w:val="auto"/>
          <w:lang w:eastAsia="en-US"/>
        </w:rPr>
        <w:t>.</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Информационное обеспечение Учреждения включает:</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информационно-телекоммуникационное оборудование – в 2018 году пополнилось 2 телевизорами;</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 xml:space="preserve">− программное обеспечение – позволяет работать с текстовыми редакторами, </w:t>
      </w:r>
      <w:proofErr w:type="spellStart"/>
      <w:r w:rsidRPr="00CA2D80">
        <w:rPr>
          <w:rFonts w:ascii="Times New Roman" w:eastAsia="Calibri" w:hAnsi="Times New Roman" w:cs="Times New Roman"/>
          <w:color w:val="auto"/>
          <w:lang w:eastAsia="en-US"/>
        </w:rPr>
        <w:t>интернет-ресурсами</w:t>
      </w:r>
      <w:proofErr w:type="spellEnd"/>
      <w:r w:rsidRPr="00CA2D80">
        <w:rPr>
          <w:rFonts w:ascii="Times New Roman" w:eastAsia="Calibri" w:hAnsi="Times New Roman" w:cs="Times New Roman"/>
          <w:color w:val="auto"/>
          <w:lang w:eastAsia="en-US"/>
        </w:rPr>
        <w:t>, фото-, видеоматериалами, графическими редакторами.</w:t>
      </w:r>
    </w:p>
    <w:p w:rsidR="00054865" w:rsidRPr="00CA2D80" w:rsidRDefault="00054865" w:rsidP="00CA2D80">
      <w:pPr>
        <w:widowControl w:val="0"/>
        <w:jc w:val="both"/>
        <w:rPr>
          <w:rFonts w:ascii="Times New Roman" w:eastAsia="Calibri" w:hAnsi="Times New Roman" w:cs="Times New Roman"/>
          <w:color w:val="auto"/>
          <w:lang w:eastAsia="en-US"/>
        </w:rPr>
      </w:pPr>
      <w:r w:rsidRPr="00CA2D80">
        <w:rPr>
          <w:rFonts w:ascii="Times New Roman" w:eastAsia="Calibri" w:hAnsi="Times New Roman" w:cs="Times New Roman"/>
          <w:color w:val="auto"/>
          <w:lang w:eastAsia="en-US"/>
        </w:rPr>
        <w:t>В Учреждении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054865" w:rsidRPr="00CA2D80" w:rsidRDefault="00054865" w:rsidP="00CA2D80">
      <w:pPr>
        <w:pStyle w:val="a4"/>
        <w:spacing w:before="128" w:after="0" w:line="240" w:lineRule="auto"/>
        <w:ind w:left="20" w:right="40"/>
      </w:pPr>
      <w:r w:rsidRPr="00CA2D80">
        <w:rPr>
          <w:rStyle w:val="a6"/>
        </w:rPr>
        <w:t>Вывод.</w:t>
      </w:r>
      <w:r w:rsidRPr="00CA2D80">
        <w:t xml:space="preserve"> Учебно-методическое обеспечение достаточно для реализации Основной образовательной программы дошкольного образования.</w:t>
      </w:r>
    </w:p>
    <w:p w:rsidR="00054865" w:rsidRPr="00CA2D80" w:rsidRDefault="00054865" w:rsidP="00CA2D80">
      <w:pPr>
        <w:pStyle w:val="a4"/>
        <w:spacing w:before="180" w:after="0" w:line="240" w:lineRule="auto"/>
        <w:ind w:right="20"/>
        <w:sectPr w:rsidR="00054865" w:rsidRPr="00CA2D80">
          <w:pgSz w:w="11905" w:h="16837"/>
          <w:pgMar w:top="1191" w:right="1197" w:bottom="1164" w:left="1040" w:header="1188" w:footer="1164" w:gutter="0"/>
          <w:cols w:space="720"/>
          <w:noEndnote/>
          <w:docGrid w:linePitch="360"/>
        </w:sectPr>
      </w:pPr>
    </w:p>
    <w:p w:rsidR="003B211D" w:rsidRPr="00CA2D80" w:rsidRDefault="003B211D" w:rsidP="00300F27">
      <w:pPr>
        <w:pStyle w:val="210"/>
        <w:spacing w:before="247" w:after="0" w:line="240" w:lineRule="auto"/>
        <w:ind w:left="360"/>
        <w:jc w:val="center"/>
      </w:pPr>
      <w:r w:rsidRPr="00CA2D80">
        <w:rPr>
          <w:lang w:val="en-US"/>
        </w:rPr>
        <w:lastRenderedPageBreak/>
        <w:t>VIII</w:t>
      </w:r>
      <w:r w:rsidRPr="00CA2D80">
        <w:t>.Материально-техническая база детского сада в 2018 году</w:t>
      </w:r>
    </w:p>
    <w:p w:rsidR="003B211D" w:rsidRPr="00CA2D80" w:rsidRDefault="003B211D" w:rsidP="00300F27">
      <w:pPr>
        <w:pStyle w:val="31"/>
        <w:spacing w:before="195" w:line="240" w:lineRule="auto"/>
        <w:ind w:right="20" w:firstLine="0"/>
      </w:pPr>
      <w:r w:rsidRPr="00CA2D80">
        <w:t>В Учреждении создана необходимая материально-техническая база для жизнеобеспечения и развития детей, ведется систематическая работа по совершенствованию развивающей предметно-пространственной среды. В детском саду функционируют 5 оснащённых разновозрастных групп, в каждой группе имеются отдельные туалетные и спальные комнаты. Группы детского сада пополняются мебелью, игрушками, дидактическим материалом. Для реализации потребностей детей в двигательной активности на занятиях и в свободной деятельности в ДОУ имеется необходимое физкультурн</w:t>
      </w:r>
      <w:proofErr w:type="gramStart"/>
      <w:r w:rsidRPr="00CA2D80">
        <w:t>о-</w:t>
      </w:r>
      <w:proofErr w:type="gramEnd"/>
      <w:r w:rsidRPr="00CA2D80">
        <w:t xml:space="preserve"> спортивное оборудование. Для физического развития детей имеется спортивный инвентарь, позволяющий обеспечивать оптимальное физическое развитие воспитанников в совместной деятельности педагогов с детьми, самостоятельной двигательной деятельности детей: мячи, скакалки, обручи, мешочки для метания, гимнастическая стенка, гимнастические скамейки, наклонная доска, кегли, палки гимнастические, маты. Прогулочные участки оборудованы лесенками для лазания, в достаточном количестве имеется выносной материал для игр с песком и водой. В зимнее время на игровых площадках педагогами совместно с родителями создаются ледовые городки, которые обеспечивают игровую и двигательную активность детей, а летом обновляются малые архитектурные игровые формы.</w:t>
      </w:r>
    </w:p>
    <w:p w:rsidR="003B211D" w:rsidRPr="00CA2D80" w:rsidRDefault="003B211D" w:rsidP="00300F27">
      <w:pPr>
        <w:pStyle w:val="31"/>
        <w:spacing w:before="120" w:line="240" w:lineRule="auto"/>
        <w:ind w:right="20" w:firstLine="0"/>
      </w:pPr>
      <w:r w:rsidRPr="00CA2D80">
        <w:lastRenderedPageBreak/>
        <w:t>Для социально-коммуникативного развития детей в групповых помещениях имеются атрибуты для различных видов игр: сюжетно-ролевых, театрализованных, дидактических, предметных, строительных. В возрастных группах функционируют мини-студии для изобразительной деятельности детей. Для реализации задач познавательного развития имеются мини-лаборатории, микроскопы, игры на умственную компетенцию, энциклопедии, глобусы, карты мира. Эстетическое оформление групп обеспечивает комфортные условия пребывания участников образовательного процесса в детском саду. Информационно-технические условия способствуют осведомленности участников образовательного процесса о деятельности ДОУ, обеспечивают эмоционально-личностное, коммуникативное и интеллектуальное развитие воспитанников. Детский сад располагает оснащённым музыкальным залом, в котором имеется проектор, экран, музыкальный центр, интерактивная доска, телевизор, музыкальные инструменты, разнообразные дидактические материалы. Пищеблок детского сада пополняется современным оборудованием, имеется электроплиты, электрическая мясорубка, овощерезка, холодильники, морозильная камера, систематически обновляется кухонная посуда. Прачечная оснащена новыми автоматическими стиральными машинами. Медицинский кабинет имеет лицензию и включает в себя кабинет медицинского работника, процедурный кабинет, изолятор. Медицинский кабинет оснащен необходимыми медицинскими препаратами и оборудованием. Рабочие места заведующего и методиста оборудованы персональными компьютерами, копировальными аппаратами. Здание детского сада функционируют в соответствии с санитарно-гигиеническими, противоэпидемическими требованиями и правилами пожарной безопасности. Центральное отопление, вода, канализация, сантехническое оборудование в удовлетворительном состоянии. Здания оборудованы приборами учета потребления воды, электрической энергии, тепла. В Учреждении создан и функционирует официальный сайт.</w:t>
      </w:r>
    </w:p>
    <w:p w:rsidR="003B211D" w:rsidRPr="00CA2D80" w:rsidRDefault="003B211D" w:rsidP="00300F27">
      <w:pPr>
        <w:pStyle w:val="31"/>
        <w:spacing w:before="124" w:line="240" w:lineRule="auto"/>
        <w:ind w:right="20" w:firstLine="0"/>
      </w:pPr>
      <w:r w:rsidRPr="00CA2D80">
        <w:t>Для поддержания и развития материально-технической базы Учреждения в 2018 г. были проведен косметический ремонт за счёт средств бюджета на общую сумму 51 789, 24 рублей, на приобретение игрушек, методических пособий и литературы потрачено 125 525  рублей.</w:t>
      </w:r>
    </w:p>
    <w:p w:rsidR="003B211D" w:rsidRPr="00CA2D80" w:rsidRDefault="003B211D" w:rsidP="00300F27">
      <w:pPr>
        <w:pStyle w:val="a4"/>
        <w:spacing w:before="116" w:after="0" w:line="240" w:lineRule="auto"/>
        <w:ind w:right="20"/>
      </w:pPr>
      <w:r w:rsidRPr="00CA2D80">
        <w:rPr>
          <w:rStyle w:val="a6"/>
        </w:rPr>
        <w:t>Вывод.</w:t>
      </w:r>
      <w:r w:rsidRPr="00CA2D80">
        <w:t xml:space="preserve"> В Учреждении созданы материально-технические условия для реализации Основной образовательной программы дошкольного образования, присмотра и ухода за детьми.</w:t>
      </w:r>
    </w:p>
    <w:p w:rsidR="003B211D" w:rsidRPr="00CA2D80" w:rsidRDefault="003B211D" w:rsidP="00CA2D80">
      <w:pPr>
        <w:pStyle w:val="41"/>
        <w:spacing w:before="0" w:after="0" w:line="240" w:lineRule="auto"/>
        <w:jc w:val="both"/>
      </w:pPr>
    </w:p>
    <w:p w:rsidR="00582DB6" w:rsidRPr="00CA2D80" w:rsidRDefault="00582DB6" w:rsidP="00362B8A">
      <w:pPr>
        <w:pStyle w:val="41"/>
        <w:spacing w:before="0" w:after="0" w:line="240" w:lineRule="auto"/>
        <w:jc w:val="center"/>
        <w:rPr>
          <w:rFonts w:ascii="Liberation Serif" w:hAnsi="Liberation Serif" w:cs="Arial Unicode MS"/>
        </w:rPr>
      </w:pPr>
      <w:r w:rsidRPr="00CA2D80">
        <w:rPr>
          <w:rFonts w:ascii="Liberation Serif" w:hAnsi="Liberation Serif"/>
        </w:rPr>
        <w:t>Показатели</w:t>
      </w:r>
    </w:p>
    <w:p w:rsidR="00582DB6" w:rsidRPr="00CA2D80" w:rsidRDefault="00F0313E">
      <w:pPr>
        <w:pStyle w:val="41"/>
        <w:spacing w:before="22" w:after="280" w:line="240" w:lineRule="auto"/>
        <w:ind w:left="2540"/>
        <w:rPr>
          <w:rFonts w:ascii="Liberation Serif" w:hAnsi="Liberation Serif" w:cs="Arial Unicode MS"/>
        </w:rPr>
      </w:pPr>
      <w:proofErr w:type="spellStart"/>
      <w:r w:rsidRPr="00CA2D80">
        <w:rPr>
          <w:rFonts w:ascii="Liberation Serif" w:hAnsi="Liberation Serif"/>
        </w:rPr>
        <w:t>самообследования</w:t>
      </w:r>
      <w:proofErr w:type="spellEnd"/>
      <w:r w:rsidRPr="00CA2D80">
        <w:rPr>
          <w:rFonts w:ascii="Liberation Serif" w:hAnsi="Liberation Serif"/>
        </w:rPr>
        <w:t xml:space="preserve"> деятельности МАДОУ «Детский сад № 23</w:t>
      </w:r>
      <w:r w:rsidR="00582DB6" w:rsidRPr="00CA2D80">
        <w:rPr>
          <w:rFonts w:ascii="Liberation Serif" w:hAnsi="Liberation Serif"/>
        </w:rPr>
        <w:t>»</w:t>
      </w:r>
    </w:p>
    <w:tbl>
      <w:tblPr>
        <w:tblW w:w="0" w:type="auto"/>
        <w:jc w:val="center"/>
        <w:tblLayout w:type="fixed"/>
        <w:tblCellMar>
          <w:left w:w="0" w:type="dxa"/>
          <w:right w:w="0" w:type="dxa"/>
        </w:tblCellMar>
        <w:tblLook w:val="0000" w:firstRow="0" w:lastRow="0" w:firstColumn="0" w:lastColumn="0" w:noHBand="0" w:noVBand="0"/>
      </w:tblPr>
      <w:tblGrid>
        <w:gridCol w:w="840"/>
        <w:gridCol w:w="8717"/>
        <w:gridCol w:w="1445"/>
      </w:tblGrid>
      <w:tr w:rsidR="00582DB6" w:rsidRPr="002621AF">
        <w:trPr>
          <w:trHeight w:val="57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78" w:lineRule="exact"/>
              <w:ind w:right="300"/>
            </w:pPr>
            <w:r w:rsidRPr="00CA2D80">
              <w:lastRenderedPageBreak/>
              <w:t xml:space="preserve">№ </w:t>
            </w:r>
            <w:proofErr w:type="gramStart"/>
            <w:r w:rsidRPr="00CA2D80">
              <w:t>п</w:t>
            </w:r>
            <w:proofErr w:type="gramEnd"/>
            <w:r w:rsidRPr="00CA2D80">
              <w:t>/п</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21"/>
              <w:framePr w:wrap="notBeside" w:vAnchor="text" w:hAnchor="text" w:xAlign="center"/>
              <w:shd w:val="clear" w:color="auto" w:fill="auto"/>
              <w:spacing w:line="240" w:lineRule="auto"/>
            </w:pPr>
            <w:r w:rsidRPr="00CA2D80">
              <w:t>Показатели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78" w:lineRule="exact"/>
              <w:ind w:right="260"/>
            </w:pPr>
            <w:r w:rsidRPr="00CA2D80">
              <w:t>Единица измерения</w:t>
            </w:r>
          </w:p>
        </w:tc>
      </w:tr>
      <w:tr w:rsidR="00582DB6" w:rsidRPr="002621AF">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А</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21"/>
              <w:framePr w:wrap="notBeside" w:vAnchor="text" w:hAnchor="text" w:xAlign="center"/>
              <w:shd w:val="clear" w:color="auto" w:fill="auto"/>
              <w:spacing w:line="240" w:lineRule="auto"/>
            </w:pPr>
            <w:r w:rsidRPr="00CA2D80">
              <w:t>Б</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620"/>
            </w:pPr>
            <w:r w:rsidRPr="00CA2D80">
              <w:t>В</w:t>
            </w:r>
          </w:p>
        </w:tc>
      </w:tr>
      <w:tr w:rsidR="00582DB6" w:rsidRPr="002621AF">
        <w:trPr>
          <w:trHeight w:val="27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101"/>
              <w:framePr w:wrap="notBeside" w:vAnchor="text" w:hAnchor="text" w:xAlign="center"/>
              <w:shd w:val="clear" w:color="auto" w:fill="auto"/>
              <w:spacing w:line="240" w:lineRule="auto"/>
            </w:pPr>
            <w:r w:rsidRPr="00CA2D80">
              <w:t>Общие сведения о дошкольной образовательной организации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r>
      <w:tr w:rsidR="00582DB6" w:rsidRPr="002621AF">
        <w:trPr>
          <w:trHeight w:val="8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9F03C5">
            <w:pPr>
              <w:pStyle w:val="41"/>
              <w:framePr w:wrap="notBeside" w:vAnchor="text" w:hAnchor="text" w:xAlign="center"/>
              <w:shd w:val="clear" w:color="auto" w:fill="auto"/>
              <w:spacing w:before="0" w:after="0" w:line="264" w:lineRule="exact"/>
              <w:ind w:left="120"/>
            </w:pPr>
            <w:r w:rsidRPr="00CA2D80">
              <w:t>Реквизиты лицензии: выдан Министерством общего и профессионального образова</w:t>
            </w:r>
            <w:r w:rsidR="009F03C5" w:rsidRPr="00CA2D80">
              <w:t>ния Свердловской области № 19364</w:t>
            </w:r>
            <w:r w:rsidRPr="00CA2D80">
              <w:t xml:space="preserve"> се</w:t>
            </w:r>
            <w:r w:rsidR="009F03C5" w:rsidRPr="00CA2D80">
              <w:t>рия 66 Л01, номер бланка 0006047</w:t>
            </w:r>
            <w:r w:rsidRPr="00CA2D80">
              <w:t xml:space="preserve">; начало периода действия </w:t>
            </w:r>
            <w:r w:rsidR="009F03C5" w:rsidRPr="00CA2D80">
              <w:t>12 апреля 2017</w:t>
            </w:r>
            <w:r w:rsidRPr="00CA2D80">
              <w:t xml:space="preserve"> г., срок действия - бессрочно.</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r>
      <w:tr w:rsidR="00582DB6" w:rsidRPr="002621AF" w:rsidTr="0069774D">
        <w:trPr>
          <w:trHeight w:val="26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4" w:lineRule="exact"/>
              <w:ind w:left="120"/>
            </w:pPr>
            <w:r w:rsidRPr="00CA2D80">
              <w:t>Общая численность воспитанников: в возрасте до 3 лет; в возрасте от 3 до 7 лет</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pPr>
              <w:pStyle w:val="81"/>
              <w:framePr w:wrap="notBeside" w:vAnchor="text" w:hAnchor="text" w:xAlign="center"/>
              <w:shd w:val="clear" w:color="auto" w:fill="auto"/>
              <w:spacing w:line="264" w:lineRule="exact"/>
              <w:ind w:right="620"/>
            </w:pPr>
            <w:r w:rsidRPr="00CA2D80">
              <w:t>17/90</w:t>
            </w:r>
          </w:p>
        </w:tc>
      </w:tr>
      <w:tr w:rsidR="00582DB6" w:rsidRPr="002621AF">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1.3</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59" w:lineRule="exact"/>
              <w:ind w:left="120"/>
            </w:pPr>
            <w:r w:rsidRPr="00CA2D80">
              <w:t>Реализуемые образовательные программы в соответствии с лицензией - Дошкольное образование.</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r>
      <w:tr w:rsidR="00582DB6" w:rsidRPr="002621AF" w:rsidTr="0069774D">
        <w:trPr>
          <w:trHeight w:val="16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1.4</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4" w:lineRule="exact"/>
              <w:ind w:left="120"/>
            </w:pPr>
            <w:r w:rsidRPr="00CA2D80">
              <w:t xml:space="preserve">Численность и доля обучающихся по основным образовательным программам дошкольного образования, в том числе: в </w:t>
            </w:r>
            <w:proofErr w:type="gramStart"/>
            <w:r w:rsidRPr="00CA2D80">
              <w:t>режиме полного дня</w:t>
            </w:r>
            <w:proofErr w:type="gramEnd"/>
            <w:r w:rsidRPr="00CA2D80">
              <w:t xml:space="preserve"> (8-12 часов); в режиме кратковременного пребывания (3-5 часов);</w:t>
            </w:r>
          </w:p>
          <w:p w:rsidR="00582DB6" w:rsidRPr="00CA2D80" w:rsidRDefault="00582DB6">
            <w:pPr>
              <w:pStyle w:val="41"/>
              <w:framePr w:wrap="notBeside" w:vAnchor="text" w:hAnchor="text" w:xAlign="center"/>
              <w:shd w:val="clear" w:color="auto" w:fill="auto"/>
              <w:spacing w:before="0" w:after="0" w:line="264" w:lineRule="exact"/>
              <w:ind w:left="120"/>
            </w:pPr>
            <w:r w:rsidRPr="00CA2D80">
              <w:t>в семейной дошкольной группе, являющейся структурным подразделением дошкольной образовательной организации;</w:t>
            </w:r>
          </w:p>
          <w:p w:rsidR="00582DB6" w:rsidRPr="00CA2D80" w:rsidRDefault="00582DB6">
            <w:pPr>
              <w:pStyle w:val="41"/>
              <w:framePr w:wrap="notBeside" w:vAnchor="text" w:hAnchor="text" w:xAlign="center"/>
              <w:shd w:val="clear" w:color="auto" w:fill="auto"/>
              <w:spacing w:before="0" w:after="0" w:line="264" w:lineRule="exact"/>
              <w:ind w:left="120"/>
            </w:pPr>
            <w:r w:rsidRPr="00CA2D80">
              <w:t>в условиях семейного воспитания с психолого-педагогическим сопровождением на базе дошкольной образовательной организации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pPr>
              <w:pStyle w:val="111"/>
              <w:framePr w:wrap="notBeside" w:vAnchor="text" w:hAnchor="text" w:xAlign="center"/>
              <w:shd w:val="clear" w:color="auto" w:fill="auto"/>
              <w:spacing w:line="240" w:lineRule="auto"/>
              <w:ind w:left="620"/>
            </w:pPr>
            <w:r w:rsidRPr="00CA2D80">
              <w:t>107</w:t>
            </w:r>
            <w:r w:rsidR="00582DB6" w:rsidRPr="00CA2D80">
              <w:t>/100%</w:t>
            </w:r>
          </w:p>
          <w:p w:rsidR="00582DB6" w:rsidRPr="00CA2D80" w:rsidRDefault="00582DB6">
            <w:pPr>
              <w:pStyle w:val="81"/>
              <w:framePr w:wrap="notBeside" w:vAnchor="text" w:hAnchor="text" w:xAlign="center"/>
              <w:shd w:val="clear" w:color="auto" w:fill="auto"/>
              <w:spacing w:before="240" w:line="240" w:lineRule="auto"/>
              <w:ind w:right="620"/>
            </w:pPr>
          </w:p>
        </w:tc>
      </w:tr>
      <w:tr w:rsidR="00582DB6" w:rsidRPr="002621AF" w:rsidTr="0069774D">
        <w:trPr>
          <w:trHeight w:val="127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1.5</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4" w:lineRule="exact"/>
              <w:ind w:left="120"/>
            </w:pPr>
            <w:r w:rsidRPr="00CA2D80">
              <w:t>Осуществление (наряду с реализацией дошкольной образовательной программы) присмотра и ухода за детьми:</w:t>
            </w:r>
          </w:p>
          <w:p w:rsidR="00582DB6" w:rsidRPr="00CA2D80" w:rsidRDefault="00582DB6">
            <w:pPr>
              <w:pStyle w:val="41"/>
              <w:framePr w:wrap="notBeside" w:vAnchor="text" w:hAnchor="text" w:xAlign="center"/>
              <w:shd w:val="clear" w:color="auto" w:fill="auto"/>
              <w:spacing w:before="0" w:after="0" w:line="264" w:lineRule="exact"/>
              <w:ind w:left="120"/>
            </w:pPr>
            <w:r w:rsidRPr="00CA2D80">
              <w:t xml:space="preserve">численность и доля детей в общей численности обучающихся, получающих услуги присмотра и ухода: в </w:t>
            </w:r>
            <w:proofErr w:type="gramStart"/>
            <w:r w:rsidRPr="00CA2D80">
              <w:t>режиме полного дня</w:t>
            </w:r>
            <w:proofErr w:type="gramEnd"/>
            <w:r w:rsidRPr="00CA2D80">
              <w:t xml:space="preserve"> (8-12 часов); в режиме продленного дня (12-14 часов); в режиме круглосуточного пребывания</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pPr>
              <w:pStyle w:val="111"/>
              <w:framePr w:wrap="notBeside" w:vAnchor="text" w:hAnchor="text" w:xAlign="center"/>
              <w:shd w:val="clear" w:color="auto" w:fill="auto"/>
              <w:spacing w:line="240" w:lineRule="auto"/>
              <w:ind w:left="620"/>
            </w:pPr>
            <w:r w:rsidRPr="00CA2D80">
              <w:t>107</w:t>
            </w:r>
            <w:r w:rsidR="00582DB6" w:rsidRPr="00CA2D80">
              <w:t>/100%</w:t>
            </w:r>
          </w:p>
          <w:p w:rsidR="00582DB6" w:rsidRPr="00CA2D80" w:rsidRDefault="009F03C5" w:rsidP="009F03C5">
            <w:pPr>
              <w:pStyle w:val="111"/>
              <w:framePr w:wrap="notBeside" w:vAnchor="text" w:hAnchor="text" w:xAlign="center"/>
              <w:shd w:val="clear" w:color="auto" w:fill="auto"/>
              <w:spacing w:before="360" w:after="0" w:line="278" w:lineRule="exact"/>
              <w:ind w:left="620"/>
            </w:pPr>
            <w:r w:rsidRPr="00CA2D80">
              <w:t>107</w:t>
            </w:r>
            <w:r w:rsidR="00582DB6" w:rsidRPr="00CA2D80">
              <w:t xml:space="preserve">/100% </w:t>
            </w:r>
          </w:p>
        </w:tc>
      </w:tr>
      <w:tr w:rsidR="00582DB6" w:rsidRPr="002621AF">
        <w:trPr>
          <w:trHeight w:val="1334"/>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1.6</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4" w:lineRule="exact"/>
              <w:ind w:left="120"/>
            </w:pPr>
            <w:r w:rsidRPr="00CA2D80">
              <w:t xml:space="preserve">Количество/доля </w:t>
            </w:r>
            <w:proofErr w:type="gramStart"/>
            <w:r w:rsidRPr="00CA2D80">
              <w:t>обучающихся</w:t>
            </w:r>
            <w:proofErr w:type="gramEnd"/>
            <w:r w:rsidRPr="00CA2D80">
              <w:t xml:space="preserve"> с ограниченными возможностями здоровья, получающих услуги:</w:t>
            </w:r>
          </w:p>
          <w:p w:rsidR="00582DB6" w:rsidRPr="00CA2D80" w:rsidRDefault="00582DB6">
            <w:pPr>
              <w:pStyle w:val="a4"/>
              <w:framePr w:wrap="notBeside" w:vAnchor="text" w:hAnchor="text" w:xAlign="center"/>
              <w:shd w:val="clear" w:color="auto" w:fill="auto"/>
              <w:spacing w:before="0" w:after="0" w:line="264" w:lineRule="exact"/>
            </w:pPr>
            <w:r w:rsidRPr="00CA2D80">
              <w:t>по коррекции недостатков в физическом и (или) психическом развитии; по освоению образовательной программы дошкольного образования; по присмотру и уходу</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620"/>
            </w:pPr>
            <w:r w:rsidRPr="00CA2D80">
              <w:t>0</w:t>
            </w:r>
          </w:p>
        </w:tc>
      </w:tr>
      <w:tr w:rsidR="00582DB6" w:rsidRPr="002621AF">
        <w:trPr>
          <w:trHeight w:val="52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101"/>
              <w:framePr w:wrap="notBeside" w:vAnchor="text" w:hAnchor="text" w:xAlign="center"/>
              <w:shd w:val="clear" w:color="auto" w:fill="auto"/>
              <w:spacing w:line="264" w:lineRule="exact"/>
            </w:pPr>
            <w:r w:rsidRPr="00CA2D80">
              <w:t>Качество реализации основной образовательной программы дошкольного образования, а также присмотра и ухода за детьми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r>
      <w:tr w:rsidR="00582DB6" w:rsidRPr="002621AF">
        <w:trPr>
          <w:trHeight w:val="5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2.1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9" w:lineRule="exact"/>
              <w:ind w:left="120"/>
            </w:pPr>
            <w:r w:rsidRPr="00CA2D80">
              <w:t>Уровень заболеваемости детей (средний показатель пропуска дошкольной образовательной организации по болезни на одного ребенка)</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pPr>
              <w:pStyle w:val="111"/>
              <w:framePr w:wrap="notBeside" w:vAnchor="text" w:hAnchor="text" w:xAlign="center"/>
              <w:shd w:val="clear" w:color="auto" w:fill="auto"/>
              <w:spacing w:after="0" w:line="240" w:lineRule="auto"/>
              <w:ind w:left="620"/>
            </w:pPr>
            <w:r w:rsidRPr="00CA2D80">
              <w:t>36</w:t>
            </w:r>
            <w:r w:rsidR="00582DB6" w:rsidRPr="00CA2D80">
              <w:t xml:space="preserve"> дней</w:t>
            </w:r>
          </w:p>
        </w:tc>
      </w:tr>
      <w:tr w:rsidR="00582DB6" w:rsidRPr="002621AF">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300"/>
            </w:pPr>
            <w:r w:rsidRPr="00CA2D80">
              <w:t>2.2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40" w:lineRule="auto"/>
              <w:ind w:left="120"/>
            </w:pPr>
            <w:r w:rsidRPr="00CA2D80">
              <w:t>Характеристики развития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r>
      <w:tr w:rsidR="00582DB6" w:rsidRPr="002621AF">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9" w:lineRule="exact"/>
              <w:ind w:left="120"/>
            </w:pPr>
            <w:r w:rsidRPr="00CA2D80">
              <w:t>доля детей, имеющий высокий уровень развития личностных качеств в соответствии с возрастом</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pPr>
              <w:pStyle w:val="81"/>
              <w:framePr w:wrap="notBeside" w:vAnchor="text" w:hAnchor="text" w:xAlign="center"/>
              <w:shd w:val="clear" w:color="auto" w:fill="auto"/>
              <w:spacing w:line="240" w:lineRule="auto"/>
              <w:ind w:right="620"/>
            </w:pPr>
            <w:r w:rsidRPr="00CA2D80">
              <w:t>41</w:t>
            </w:r>
            <w:r w:rsidR="00582DB6" w:rsidRPr="00CA2D80">
              <w:t>%</w:t>
            </w:r>
          </w:p>
        </w:tc>
      </w:tr>
      <w:tr w:rsidR="00582DB6" w:rsidRPr="002621AF">
        <w:trPr>
          <w:trHeight w:val="52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4" w:lineRule="exact"/>
              <w:ind w:left="120"/>
            </w:pPr>
            <w:r w:rsidRPr="00CA2D80">
              <w:t>доля детей, имеющий средний уровень развития личностных качеств в соответствии с возрастом</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81"/>
              <w:framePr w:wrap="notBeside" w:vAnchor="text" w:hAnchor="text" w:xAlign="center"/>
              <w:shd w:val="clear" w:color="auto" w:fill="auto"/>
              <w:spacing w:line="240" w:lineRule="auto"/>
              <w:ind w:right="620"/>
            </w:pPr>
            <w:r w:rsidRPr="00CA2D80">
              <w:t>48%</w:t>
            </w:r>
          </w:p>
        </w:tc>
      </w:tr>
      <w:tr w:rsidR="00582DB6" w:rsidRPr="002621AF">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framePr w:wrap="notBeside" w:vAnchor="text" w:hAnchor="text" w:xAlign="center"/>
              <w:rPr>
                <w:rFonts w:ascii="Times New Roman" w:hAnsi="Times New Roman" w:cs="Times New Roman"/>
                <w:color w:val="auto"/>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pPr>
              <w:pStyle w:val="41"/>
              <w:framePr w:wrap="notBeside" w:vAnchor="text" w:hAnchor="text" w:xAlign="center"/>
              <w:shd w:val="clear" w:color="auto" w:fill="auto"/>
              <w:spacing w:before="0" w:after="0" w:line="264" w:lineRule="exact"/>
              <w:ind w:left="120"/>
            </w:pPr>
            <w:r w:rsidRPr="00CA2D80">
              <w:t>доля детей, имеющий низкий уровень развития личностных качеств в соответствии с возрастом</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pPr>
              <w:pStyle w:val="81"/>
              <w:framePr w:wrap="notBeside" w:vAnchor="text" w:hAnchor="text" w:xAlign="center"/>
              <w:shd w:val="clear" w:color="auto" w:fill="auto"/>
              <w:spacing w:line="240" w:lineRule="auto"/>
              <w:ind w:right="620"/>
            </w:pPr>
            <w:r w:rsidRPr="00CA2D80">
              <w:t>11</w:t>
            </w:r>
            <w:r w:rsidR="00582DB6" w:rsidRPr="00CA2D80">
              <w:t>%</w:t>
            </w:r>
          </w:p>
        </w:tc>
      </w:tr>
    </w:tbl>
    <w:p w:rsidR="00582DB6" w:rsidRPr="002621AF" w:rsidRDefault="00582DB6">
      <w:pPr>
        <w:rPr>
          <w:rFonts w:ascii="Liberation Serif" w:hAnsi="Liberation Serif"/>
          <w:color w:val="auto"/>
          <w:sz w:val="28"/>
          <w:szCs w:val="28"/>
        </w:rPr>
        <w:sectPr w:rsidR="00582DB6" w:rsidRPr="002621AF" w:rsidSect="00300F27">
          <w:type w:val="continuous"/>
          <w:pgSz w:w="11905" w:h="16837"/>
          <w:pgMar w:top="284" w:right="990" w:bottom="791" w:left="1134" w:header="3529" w:footer="791" w:gutter="0"/>
          <w:cols w:space="720"/>
          <w:noEndnote/>
          <w:docGrid w:linePitch="360"/>
        </w:sectPr>
      </w:pPr>
    </w:p>
    <w:p w:rsidR="00582DB6" w:rsidRPr="002621AF" w:rsidRDefault="00582DB6">
      <w:pPr>
        <w:widowControl w:val="0"/>
        <w:autoSpaceDE w:val="0"/>
        <w:autoSpaceDN w:val="0"/>
        <w:adjustRightInd w:val="0"/>
        <w:rPr>
          <w:rFonts w:ascii="Liberation Serif" w:hAnsi="Liberation Serif"/>
          <w:color w:val="auto"/>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840"/>
        <w:gridCol w:w="8698"/>
        <w:gridCol w:w="1464"/>
      </w:tblGrid>
      <w:tr w:rsidR="00582DB6" w:rsidRPr="00CA2D80">
        <w:trPr>
          <w:trHeight w:val="32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lastRenderedPageBreak/>
              <w:t>2.3</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Соответствие показателей развития детей ожиданиям родителей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rsidTr="0069774D">
        <w:trPr>
          <w:trHeight w:val="23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удовлетворенных успехами своего ребенка в дошкольном учреждении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r w:rsidRPr="00CA2D80">
              <w:t>89%</w:t>
            </w:r>
          </w:p>
        </w:tc>
      </w:tr>
      <w:tr w:rsidR="00582DB6" w:rsidRPr="00CA2D80">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не вполне удовлетворенных успехами своего ребенка в дошкольном учреждении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r w:rsidRPr="00CA2D80">
              <w:t>11%</w:t>
            </w:r>
          </w:p>
        </w:tc>
      </w:tr>
      <w:tr w:rsidR="00582DB6" w:rsidRPr="00CA2D80" w:rsidTr="0069774D">
        <w:trPr>
          <w:trHeight w:val="18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не удовлетворенных успехами своего ребенка в дошкольном учреждении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0</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2.4</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Соответствие уровня оказания образовательных услуг ожиданиям родителей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полагающих уровень образовательных услуг высоким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85</w:t>
            </w:r>
            <w:r w:rsidR="00582DB6" w:rsidRPr="00CA2D80">
              <w:t>%</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полагающих уровень образовательных услуг средним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15</w:t>
            </w:r>
            <w:r w:rsidR="00582DB6" w:rsidRPr="00CA2D80">
              <w:t>%</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полагающих уровень образовательных услуг низким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0</w:t>
            </w:r>
          </w:p>
        </w:tc>
      </w:tr>
      <w:tr w:rsidR="00582DB6" w:rsidRPr="00CA2D80">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2.5</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Соответствие уровня оказания услуг по присмотру и уходу за детьми ожиданиям родителей</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полагающих уровень услуг по присмотру и уходу за детьми высоким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r w:rsidRPr="00CA2D80">
              <w:t>90%</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полагающих уровень услуг по присмотру и уходу за детьми средним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r w:rsidRPr="00CA2D80">
              <w:t>10%</w:t>
            </w:r>
          </w:p>
        </w:tc>
      </w:tr>
      <w:tr w:rsidR="00582DB6" w:rsidRPr="00CA2D80">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родителей, полагающих уровень услуг по присмотру и уходу за детьми низким</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0</w:t>
            </w:r>
          </w:p>
        </w:tc>
      </w:tr>
      <w:tr w:rsidR="00582DB6" w:rsidRPr="00CA2D80">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21"/>
              <w:framePr w:wrap="notBeside" w:vAnchor="text" w:hAnchor="text" w:xAlign="center"/>
              <w:shd w:val="clear" w:color="auto" w:fill="auto"/>
              <w:spacing w:line="240" w:lineRule="auto"/>
              <w:ind w:left="120"/>
              <w:jc w:val="both"/>
            </w:pPr>
            <w:r w:rsidRPr="00CA2D80">
              <w:t>Кадровое обеспечение учебного процесса</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trPr>
          <w:trHeight w:val="29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Общая численность педагогических работников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r w:rsidRPr="00CA2D80">
              <w:t>12 чел</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3.2</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Количество/доля педагогических работников, имеющих высшее образование, из них:</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9/75</w:t>
            </w:r>
            <w:r w:rsidR="00582DB6" w:rsidRPr="00CA2D80">
              <w:t>%</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3.2.1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непедагогическое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0</w:t>
            </w:r>
          </w:p>
        </w:tc>
      </w:tr>
      <w:tr w:rsidR="00582DB6" w:rsidRPr="00CA2D80">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3.3</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Количество/доля педагогических работников, имеющих среднее специальное образование, из них</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3/25</w:t>
            </w:r>
            <w:r w:rsidR="00582DB6" w:rsidRPr="00CA2D80">
              <w:t>%</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3.3.1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непедагогическое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0</w:t>
            </w:r>
          </w:p>
        </w:tc>
      </w:tr>
      <w:tr w:rsidR="00582DB6" w:rsidRPr="00CA2D80">
        <w:trPr>
          <w:trHeight w:val="53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3.4</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Количество/доля педагогических работников, которым по результатам аттестации присвоена квалификационная категория, из них:</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2/17%</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3.4.1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высшая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p>
        </w:tc>
      </w:tr>
      <w:tr w:rsidR="00582DB6" w:rsidRPr="00CA2D80">
        <w:trPr>
          <w:trHeight w:val="27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3.4.2</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первая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2/17</w:t>
            </w:r>
            <w:r w:rsidR="00582DB6" w:rsidRPr="00CA2D80">
              <w:t>%</w:t>
            </w:r>
          </w:p>
        </w:tc>
      </w:tr>
      <w:tr w:rsidR="00582DB6" w:rsidRPr="00CA2D80">
        <w:trPr>
          <w:trHeight w:val="547"/>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3.5.</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Количество/доля педагогических работников, педагогический стаж работы которых составляет: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3.5.1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 5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jc w:val="both"/>
            </w:pPr>
            <w:r w:rsidRPr="00CA2D80">
              <w:t xml:space="preserve">       8/67%</w:t>
            </w:r>
          </w:p>
        </w:tc>
      </w:tr>
      <w:tr w:rsidR="00582DB6" w:rsidRPr="00CA2D80">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В том числе молодых специалистов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0</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3.5.2</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свыше 30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 xml:space="preserve">   0</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3.6</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Количество/доля педагогических работников в возрасте до 30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jc w:val="both"/>
            </w:pPr>
            <w:r w:rsidRPr="00CA2D80">
              <w:t xml:space="preserve">       7/58,3%</w:t>
            </w:r>
          </w:p>
        </w:tc>
      </w:tr>
      <w:tr w:rsidR="00582DB6" w:rsidRPr="00CA2D80">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3.7</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Количество/доля педагогических работников в возрасте от 55 лет</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460"/>
              <w:jc w:val="both"/>
            </w:pPr>
            <w:r w:rsidRPr="00CA2D80">
              <w:t xml:space="preserve">   0</w:t>
            </w:r>
          </w:p>
        </w:tc>
      </w:tr>
      <w:tr w:rsidR="00582DB6" w:rsidRPr="00CA2D80" w:rsidTr="0069774D">
        <w:trPr>
          <w:trHeight w:val="106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3.8</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proofErr w:type="gramStart"/>
            <w:r w:rsidRPr="00CA2D80">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9F03C5" w:rsidP="00CA2D80">
            <w:pPr>
              <w:pStyle w:val="41"/>
              <w:framePr w:wrap="notBeside" w:vAnchor="text" w:hAnchor="text" w:xAlign="center"/>
              <w:shd w:val="clear" w:color="auto" w:fill="auto"/>
              <w:spacing w:before="0" w:after="0" w:line="240" w:lineRule="auto"/>
              <w:ind w:left="320"/>
              <w:jc w:val="both"/>
            </w:pPr>
            <w:r w:rsidRPr="00CA2D80">
              <w:t>14</w:t>
            </w:r>
            <w:r w:rsidR="00582DB6" w:rsidRPr="00CA2D80">
              <w:t>/100%</w:t>
            </w:r>
          </w:p>
        </w:tc>
      </w:tr>
      <w:tr w:rsidR="00582DB6" w:rsidRPr="00CA2D80">
        <w:trPr>
          <w:trHeight w:val="80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3.9</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320"/>
              <w:jc w:val="both"/>
            </w:pPr>
            <w:r w:rsidRPr="00CA2D80">
              <w:t>13/100%</w:t>
            </w:r>
          </w:p>
        </w:tc>
      </w:tr>
      <w:tr w:rsidR="00582DB6" w:rsidRPr="00CA2D80">
        <w:trPr>
          <w:trHeight w:val="29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3.10</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Соотношение педагог/ребенок в дошкольной организации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460"/>
              <w:jc w:val="both"/>
            </w:pPr>
            <w:r w:rsidRPr="00CA2D80">
              <w:t>1/</w:t>
            </w:r>
            <w:r w:rsidR="0069774D" w:rsidRPr="00CA2D80">
              <w:t>9,1</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280"/>
              <w:jc w:val="both"/>
            </w:pPr>
            <w:r w:rsidRPr="00CA2D80">
              <w:t>3.11</w:t>
            </w: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в дошкольной образовательной организации специалистов</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музыкального руководителя</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Да</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инструктора по физкультуре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69774D" w:rsidP="00CA2D80">
            <w:pPr>
              <w:pStyle w:val="41"/>
              <w:framePr w:wrap="notBeside" w:vAnchor="text" w:hAnchor="text" w:xAlign="center"/>
              <w:shd w:val="clear" w:color="auto" w:fill="auto"/>
              <w:spacing w:before="0" w:after="0" w:line="240" w:lineRule="auto"/>
              <w:ind w:left="660"/>
              <w:jc w:val="both"/>
            </w:pPr>
            <w:r w:rsidRPr="00CA2D80">
              <w:t>нет</w:t>
            </w:r>
          </w:p>
        </w:tc>
      </w:tr>
      <w:tr w:rsidR="00582DB6" w:rsidRPr="00CA2D80">
        <w:trPr>
          <w:trHeight w:val="542"/>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педагогов коррекционного обучения (при наличии групп компенсирующей направленности)</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нет</w:t>
            </w:r>
          </w:p>
        </w:tc>
      </w:tr>
      <w:tr w:rsidR="00582DB6" w:rsidRPr="00CA2D80">
        <w:trPr>
          <w:trHeight w:val="28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педагога-психолога</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69774D" w:rsidP="00CA2D80">
            <w:pPr>
              <w:pStyle w:val="41"/>
              <w:framePr w:wrap="notBeside" w:vAnchor="text" w:hAnchor="text" w:xAlign="center"/>
              <w:shd w:val="clear" w:color="auto" w:fill="auto"/>
              <w:spacing w:before="0" w:after="0" w:line="240" w:lineRule="auto"/>
              <w:ind w:left="660"/>
              <w:jc w:val="both"/>
            </w:pPr>
            <w:r w:rsidRPr="00CA2D80">
              <w:t>нет</w:t>
            </w:r>
          </w:p>
        </w:tc>
      </w:tr>
      <w:tr w:rsidR="00582DB6" w:rsidRPr="00CA2D80">
        <w:trPr>
          <w:trHeight w:val="28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медицинской сестры, работающей на постоянной основе</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Да</w:t>
            </w:r>
          </w:p>
        </w:tc>
      </w:tr>
      <w:tr w:rsidR="00582DB6" w:rsidRPr="00CA2D80" w:rsidTr="0069774D">
        <w:trPr>
          <w:trHeight w:hRule="exact" w:val="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698"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proofErr w:type="gramStart"/>
            <w:r w:rsidRPr="00CA2D80">
              <w:t>специалистов по лечебной физкультуре (для ослабленных, часто болеющих детей,</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60"/>
              <w:jc w:val="both"/>
            </w:pPr>
            <w:r w:rsidRPr="00CA2D80">
              <w:t>нет</w:t>
            </w:r>
          </w:p>
        </w:tc>
      </w:tr>
    </w:tbl>
    <w:p w:rsidR="00582DB6" w:rsidRPr="00CA2D80" w:rsidRDefault="00582DB6" w:rsidP="00CA2D80">
      <w:pPr>
        <w:jc w:val="both"/>
        <w:rPr>
          <w:rFonts w:ascii="Times New Roman" w:hAnsi="Times New Roman" w:cs="Times New Roman"/>
          <w:color w:val="auto"/>
        </w:rPr>
      </w:pPr>
    </w:p>
    <w:p w:rsidR="00582DB6" w:rsidRPr="00CA2D80" w:rsidRDefault="00582DB6" w:rsidP="00CA2D80">
      <w:pPr>
        <w:widowControl w:val="0"/>
        <w:autoSpaceDE w:val="0"/>
        <w:autoSpaceDN w:val="0"/>
        <w:adjustRightInd w:val="0"/>
        <w:jc w:val="both"/>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835"/>
        <w:gridCol w:w="8717"/>
        <w:gridCol w:w="1445"/>
      </w:tblGrid>
      <w:tr w:rsidR="00582DB6" w:rsidRPr="00CA2D80">
        <w:trPr>
          <w:trHeight w:val="28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25475F" w:rsidP="00CA2D80">
            <w:pPr>
              <w:pStyle w:val="41"/>
              <w:framePr w:wrap="notBeside" w:vAnchor="text" w:hAnchor="text" w:xAlign="center"/>
              <w:shd w:val="clear" w:color="auto" w:fill="auto"/>
              <w:spacing w:before="0" w:after="0" w:line="240" w:lineRule="auto"/>
              <w:ind w:left="120"/>
              <w:jc w:val="both"/>
            </w:pPr>
            <w:r w:rsidRPr="00CA2D80">
              <w:t xml:space="preserve">Специалист по лечебной физкультуре (для ослабленных, часто болеющих </w:t>
            </w:r>
            <w:r w:rsidR="00582DB6" w:rsidRPr="00CA2D80">
              <w:t>детей</w:t>
            </w:r>
            <w:r w:rsidRPr="00CA2D80">
              <w:t>, детей</w:t>
            </w:r>
            <w:r w:rsidR="00582DB6" w:rsidRPr="00CA2D80">
              <w:t xml:space="preserve"> с ограниченными возможностями здоровья)</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25475F" w:rsidP="00CA2D80">
            <w:pPr>
              <w:framePr w:wrap="notBeside" w:vAnchor="text" w:hAnchor="text" w:xAlign="center"/>
              <w:jc w:val="both"/>
              <w:rPr>
                <w:rFonts w:ascii="Times New Roman" w:hAnsi="Times New Roman" w:cs="Times New Roman"/>
                <w:color w:val="auto"/>
              </w:rPr>
            </w:pPr>
            <w:r w:rsidRPr="00CA2D80">
              <w:rPr>
                <w:rFonts w:ascii="Times New Roman" w:hAnsi="Times New Roman" w:cs="Times New Roman"/>
                <w:color w:val="auto"/>
              </w:rPr>
              <w:t>нет</w:t>
            </w:r>
          </w:p>
        </w:tc>
      </w:tr>
      <w:tr w:rsidR="00582DB6" w:rsidRPr="00CA2D80">
        <w:trPr>
          <w:trHeight w:val="27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21"/>
              <w:framePr w:wrap="notBeside" w:vAnchor="text" w:hAnchor="text" w:xAlign="center"/>
              <w:shd w:val="clear" w:color="auto" w:fill="auto"/>
              <w:spacing w:line="240" w:lineRule="auto"/>
              <w:ind w:left="1200"/>
              <w:jc w:val="both"/>
            </w:pPr>
            <w:r w:rsidRPr="00CA2D80">
              <w:t>Инфраструктура дошкольной образовательной организации</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framePr w:wrap="notBeside" w:vAnchor="text" w:hAnchor="text" w:xAlign="center"/>
              <w:jc w:val="both"/>
              <w:rPr>
                <w:rFonts w:ascii="Times New Roman" w:hAnsi="Times New Roman" w:cs="Times New Roman"/>
                <w:color w:val="auto"/>
              </w:rPr>
            </w:pPr>
          </w:p>
        </w:tc>
      </w:tr>
      <w:tr w:rsidR="00582DB6" w:rsidRPr="00CA2D80">
        <w:trPr>
          <w:trHeight w:val="552"/>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4.1</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Соблюдение в группах гигиенических норм площади на одного ребенка (нормативов наполняемости групп)</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600"/>
              <w:jc w:val="both"/>
              <w:rPr>
                <w:sz w:val="24"/>
                <w:szCs w:val="24"/>
              </w:rPr>
            </w:pPr>
            <w:r w:rsidRPr="00CA2D80">
              <w:rPr>
                <w:sz w:val="24"/>
                <w:szCs w:val="24"/>
              </w:rPr>
              <w:t>Да</w:t>
            </w:r>
          </w:p>
        </w:tc>
      </w:tr>
      <w:tr w:rsidR="00582DB6" w:rsidRPr="00CA2D80">
        <w:trPr>
          <w:trHeight w:val="28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4.2</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физкультурного и музыкального залов</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600"/>
              <w:jc w:val="both"/>
              <w:rPr>
                <w:sz w:val="24"/>
                <w:szCs w:val="24"/>
              </w:rPr>
            </w:pPr>
            <w:r w:rsidRPr="00CA2D80">
              <w:rPr>
                <w:sz w:val="24"/>
                <w:szCs w:val="24"/>
              </w:rPr>
              <w:t>Да</w:t>
            </w:r>
          </w:p>
        </w:tc>
      </w:tr>
      <w:tr w:rsidR="00582DB6" w:rsidRPr="00CA2D80">
        <w:trPr>
          <w:trHeight w:val="830"/>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4.3</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прогулочных площадок, обеспечивающих физическую активность и разнообразную игровую деятельность детей на прогулке</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600"/>
              <w:jc w:val="both"/>
              <w:rPr>
                <w:sz w:val="24"/>
                <w:szCs w:val="24"/>
              </w:rPr>
            </w:pPr>
            <w:r w:rsidRPr="00CA2D80">
              <w:rPr>
                <w:sz w:val="24"/>
                <w:szCs w:val="24"/>
              </w:rPr>
              <w:t>Да</w:t>
            </w:r>
          </w:p>
        </w:tc>
      </w:tr>
      <w:tr w:rsidR="00582DB6" w:rsidRPr="00CA2D80">
        <w:trPr>
          <w:trHeight w:val="547"/>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4.4</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Оснащение групп мебелью, игровым и дидактическим материалом в соответствии с ФГОС</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600"/>
              <w:jc w:val="both"/>
              <w:rPr>
                <w:sz w:val="24"/>
                <w:szCs w:val="24"/>
              </w:rPr>
            </w:pPr>
            <w:r w:rsidRPr="00CA2D80">
              <w:rPr>
                <w:sz w:val="24"/>
                <w:szCs w:val="24"/>
              </w:rPr>
              <w:t>Да</w:t>
            </w:r>
          </w:p>
        </w:tc>
      </w:tr>
      <w:tr w:rsidR="00582DB6" w:rsidRPr="00CA2D80">
        <w:trPr>
          <w:trHeight w:val="542"/>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4.5</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в дошкольной организации возможностей, необходимых для организации питания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600"/>
              <w:jc w:val="both"/>
              <w:rPr>
                <w:sz w:val="24"/>
                <w:szCs w:val="24"/>
              </w:rPr>
            </w:pPr>
            <w:r w:rsidRPr="00CA2D80">
              <w:rPr>
                <w:sz w:val="24"/>
                <w:szCs w:val="24"/>
              </w:rPr>
              <w:t>Да</w:t>
            </w:r>
          </w:p>
        </w:tc>
      </w:tr>
      <w:tr w:rsidR="00582DB6" w:rsidRPr="00CA2D80">
        <w:trPr>
          <w:trHeight w:val="538"/>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4.6</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в дошкольной организации возможностей для дополнительного образования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600"/>
              <w:jc w:val="both"/>
              <w:rPr>
                <w:sz w:val="24"/>
                <w:szCs w:val="24"/>
              </w:rPr>
            </w:pPr>
            <w:r w:rsidRPr="00CA2D80">
              <w:rPr>
                <w:sz w:val="24"/>
                <w:szCs w:val="24"/>
              </w:rPr>
              <w:t>Да</w:t>
            </w:r>
          </w:p>
        </w:tc>
      </w:tr>
      <w:tr w:rsidR="00582DB6" w:rsidRPr="00CA2D80">
        <w:trPr>
          <w:trHeight w:val="542"/>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4.7</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возможностей для работы специалистов, в том числе для педагогов коррекционного образования</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00"/>
              <w:jc w:val="both"/>
            </w:pPr>
            <w:r w:rsidRPr="00CA2D80">
              <w:t>нет</w:t>
            </w:r>
          </w:p>
        </w:tc>
      </w:tr>
      <w:tr w:rsidR="00582DB6" w:rsidRPr="00CA2D80">
        <w:trPr>
          <w:trHeight w:val="557"/>
          <w:jc w:val="center"/>
        </w:trPr>
        <w:tc>
          <w:tcPr>
            <w:tcW w:w="83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131"/>
              <w:framePr w:wrap="notBeside" w:vAnchor="text" w:hAnchor="text" w:xAlign="center"/>
              <w:shd w:val="clear" w:color="auto" w:fill="auto"/>
              <w:spacing w:line="240" w:lineRule="auto"/>
              <w:ind w:left="280"/>
              <w:jc w:val="both"/>
              <w:rPr>
                <w:sz w:val="24"/>
                <w:szCs w:val="24"/>
              </w:rPr>
            </w:pPr>
            <w:r w:rsidRPr="00CA2D80">
              <w:rPr>
                <w:sz w:val="24"/>
                <w:szCs w:val="24"/>
              </w:rPr>
              <w:t>4.8</w:t>
            </w:r>
          </w:p>
        </w:tc>
        <w:tc>
          <w:tcPr>
            <w:tcW w:w="8717"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120"/>
              <w:jc w:val="both"/>
            </w:pPr>
            <w:r w:rsidRPr="00CA2D80">
              <w:t>Наличие дополнительных помещений для организации разнообразной деятельности детей</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582DB6" w:rsidRPr="00CA2D80" w:rsidRDefault="00582DB6" w:rsidP="00CA2D80">
            <w:pPr>
              <w:pStyle w:val="41"/>
              <w:framePr w:wrap="notBeside" w:vAnchor="text" w:hAnchor="text" w:xAlign="center"/>
              <w:shd w:val="clear" w:color="auto" w:fill="auto"/>
              <w:spacing w:before="0" w:after="0" w:line="240" w:lineRule="auto"/>
              <w:ind w:left="600"/>
              <w:jc w:val="both"/>
            </w:pPr>
            <w:r w:rsidRPr="00CA2D80">
              <w:t>нет</w:t>
            </w:r>
          </w:p>
        </w:tc>
      </w:tr>
    </w:tbl>
    <w:p w:rsidR="00C255E3" w:rsidRPr="00C255E3" w:rsidRDefault="00C255E3" w:rsidP="004E29A6">
      <w:pPr>
        <w:pStyle w:val="210"/>
        <w:spacing w:before="262"/>
        <w:jc w:val="both"/>
        <w:rPr>
          <w:b w:val="0"/>
        </w:rPr>
      </w:pPr>
      <w:r w:rsidRPr="00C255E3">
        <w:rPr>
          <w:b w:val="0"/>
        </w:rPr>
        <w:t xml:space="preserve">Вывод: 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C255E3">
        <w:rPr>
          <w:b w:val="0"/>
        </w:rPr>
        <w:t>ДО</w:t>
      </w:r>
      <w:proofErr w:type="gramEnd"/>
      <w:r w:rsidRPr="00C255E3">
        <w:rPr>
          <w:b w:val="0"/>
        </w:rPr>
        <w:t>.</w:t>
      </w:r>
    </w:p>
    <w:p w:rsidR="00C255E3" w:rsidRPr="00C255E3" w:rsidRDefault="00C255E3" w:rsidP="00C255E3">
      <w:pPr>
        <w:pStyle w:val="210"/>
        <w:spacing w:before="262" w:after="0" w:line="240" w:lineRule="auto"/>
        <w:ind w:left="20"/>
        <w:jc w:val="both"/>
        <w:rPr>
          <w:b w:val="0"/>
        </w:rPr>
      </w:pPr>
      <w:r w:rsidRPr="00C255E3">
        <w:rPr>
          <w:b w:val="0"/>
        </w:rPr>
        <w:t>Детский сад укомплектован достаточным количеством педагогических и иных работников, которые имеют достаточную квалификацию и регулярно проходят повышение квалификации, что обеспечивает результативность образовательной деятельности</w:t>
      </w:r>
    </w:p>
    <w:p w:rsidR="00C255E3" w:rsidRPr="00A82B9A" w:rsidRDefault="00C255E3" w:rsidP="00C255E3">
      <w:pPr>
        <w:pStyle w:val="210"/>
        <w:spacing w:before="262"/>
        <w:ind w:left="20"/>
        <w:jc w:val="both"/>
        <w:rPr>
          <w:b w:val="0"/>
        </w:rPr>
      </w:pPr>
    </w:p>
    <w:p w:rsidR="001D6C27" w:rsidRPr="001D6C27" w:rsidRDefault="001D6C27" w:rsidP="001D6C27">
      <w:pPr>
        <w:rPr>
          <w:rFonts w:ascii="Liberation Serif" w:hAnsi="Liberation Serif"/>
        </w:rPr>
      </w:pPr>
    </w:p>
    <w:p w:rsidR="001D6C27" w:rsidRPr="001D6C27" w:rsidRDefault="00C255E3" w:rsidP="001D6C27">
      <w:pPr>
        <w:rPr>
          <w:rFonts w:ascii="Liberation Serif" w:hAnsi="Liberation Serif"/>
        </w:rPr>
      </w:pPr>
      <w:r>
        <w:rPr>
          <w:rFonts w:ascii="Liberation Serif" w:hAnsi="Liberation Serif"/>
        </w:rPr>
        <w:t xml:space="preserve">                                                                                                                                                                                                                                                                                                                                                                                                                                                                                                                                               </w:t>
      </w:r>
    </w:p>
    <w:p w:rsidR="001D6C27" w:rsidRDefault="001D6C27" w:rsidP="001D6C27">
      <w:pPr>
        <w:rPr>
          <w:rFonts w:ascii="Liberation Serif" w:hAnsi="Liberation Serif"/>
        </w:rPr>
      </w:pPr>
    </w:p>
    <w:p w:rsidR="001D6C27" w:rsidRPr="001D6C27" w:rsidRDefault="001D6C27" w:rsidP="001D6C27">
      <w:pPr>
        <w:shd w:val="clear" w:color="auto" w:fill="FFFFFF"/>
        <w:spacing w:before="100" w:beforeAutospacing="1" w:after="100" w:afterAutospacing="1"/>
        <w:jc w:val="both"/>
        <w:rPr>
          <w:rFonts w:ascii="Times New Roman" w:eastAsia="Times New Roman" w:hAnsi="Times New Roman" w:cs="Times New Roman"/>
          <w:color w:val="22272F"/>
          <w:sz w:val="23"/>
          <w:szCs w:val="23"/>
        </w:rPr>
      </w:pPr>
      <w:r>
        <w:rPr>
          <w:rFonts w:ascii="Liberation Serif" w:hAnsi="Liberation Serif"/>
        </w:rPr>
        <w:tab/>
      </w:r>
    </w:p>
    <w:p w:rsidR="002621AF" w:rsidRPr="001D6C27" w:rsidRDefault="002621AF" w:rsidP="001D6C27">
      <w:pPr>
        <w:tabs>
          <w:tab w:val="left" w:pos="1095"/>
        </w:tabs>
        <w:rPr>
          <w:rFonts w:ascii="Liberation Serif" w:hAnsi="Liberation Serif"/>
        </w:rPr>
      </w:pPr>
    </w:p>
    <w:sectPr w:rsidR="002621AF" w:rsidRPr="001D6C27">
      <w:type w:val="continuous"/>
      <w:pgSz w:w="11905" w:h="16837"/>
      <w:pgMar w:top="1111" w:right="349" w:bottom="1193" w:left="555" w:header="1108" w:footer="119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20015E"/>
    <w:lvl w:ilvl="0">
      <w:start w:val="1"/>
      <w:numFmt w:val="bullet"/>
      <w:lvlText w:val="-"/>
      <w:lvlJc w:val="left"/>
      <w:rPr>
        <w:sz w:val="24"/>
        <w:szCs w:val="24"/>
      </w:rPr>
    </w:lvl>
    <w:lvl w:ilvl="1">
      <w:start w:val="1"/>
      <w:numFmt w:val="decimal"/>
      <w:lvlText w:val="%2)"/>
      <w:lvlJc w:val="left"/>
      <w:rPr>
        <w:sz w:val="24"/>
        <w:szCs w:val="24"/>
      </w:rPr>
    </w:lvl>
    <w:lvl w:ilvl="2">
      <w:start w:val="6"/>
      <w:numFmt w:val="decimal"/>
      <w:lvlText w:val="%3)"/>
      <w:lvlJc w:val="left"/>
      <w:rPr>
        <w:sz w:val="24"/>
        <w:szCs w:val="24"/>
      </w:rPr>
    </w:lvl>
    <w:lvl w:ilvl="3">
      <w:start w:val="1"/>
      <w:numFmt w:val="decimal"/>
      <w:lvlText w:val="%4)"/>
      <w:lvlJc w:val="left"/>
      <w:rPr>
        <w:sz w:val="24"/>
        <w:szCs w:val="24"/>
      </w:rPr>
    </w:lvl>
    <w:lvl w:ilvl="4">
      <w:start w:val="1"/>
      <w:numFmt w:val="decimal"/>
      <w:lvlText w:val="%4)"/>
      <w:lvlJc w:val="left"/>
      <w:rPr>
        <w:sz w:val="24"/>
        <w:szCs w:val="24"/>
      </w:rPr>
    </w:lvl>
    <w:lvl w:ilvl="5">
      <w:start w:val="1"/>
      <w:numFmt w:val="decimal"/>
      <w:lvlText w:val="%4)"/>
      <w:lvlJc w:val="left"/>
      <w:rPr>
        <w:sz w:val="24"/>
        <w:szCs w:val="24"/>
      </w:rPr>
    </w:lvl>
    <w:lvl w:ilvl="6">
      <w:start w:val="1"/>
      <w:numFmt w:val="decimal"/>
      <w:lvlText w:val="%4)"/>
      <w:lvlJc w:val="left"/>
      <w:rPr>
        <w:sz w:val="24"/>
        <w:szCs w:val="24"/>
      </w:rPr>
    </w:lvl>
    <w:lvl w:ilvl="7">
      <w:start w:val="1"/>
      <w:numFmt w:val="decimal"/>
      <w:lvlText w:val="%4)"/>
      <w:lvlJc w:val="left"/>
      <w:rPr>
        <w:sz w:val="24"/>
        <w:szCs w:val="24"/>
      </w:rPr>
    </w:lvl>
    <w:lvl w:ilvl="8">
      <w:start w:val="1"/>
      <w:numFmt w:val="decimal"/>
      <w:lvlText w:val="%4)"/>
      <w:lvlJc w:val="left"/>
      <w:rPr>
        <w:sz w:val="24"/>
        <w:szCs w:val="24"/>
      </w:rPr>
    </w:lvl>
  </w:abstractNum>
  <w:abstractNum w:abstractNumId="1">
    <w:nsid w:val="00000003"/>
    <w:multiLevelType w:val="hybridMultilevel"/>
    <w:tmpl w:val="00000002"/>
    <w:lvl w:ilvl="0" w:tplc="000F424A">
      <w:start w:val="1"/>
      <w:numFmt w:val="bullet"/>
      <w:lvlText w:val="-"/>
      <w:lvlJc w:val="left"/>
      <w:rPr>
        <w:sz w:val="24"/>
        <w:szCs w:val="24"/>
      </w:rPr>
    </w:lvl>
    <w:lvl w:ilvl="1" w:tplc="000F424B">
      <w:start w:val="1"/>
      <w:numFmt w:val="bullet"/>
      <w:lvlText w:val="-"/>
      <w:lvlJc w:val="left"/>
      <w:rPr>
        <w:sz w:val="24"/>
        <w:szCs w:val="24"/>
      </w:rPr>
    </w:lvl>
    <w:lvl w:ilvl="2" w:tplc="000F424C">
      <w:start w:val="1"/>
      <w:numFmt w:val="bullet"/>
      <w:lvlText w:val="-"/>
      <w:lvlJc w:val="left"/>
      <w:rPr>
        <w:sz w:val="24"/>
        <w:szCs w:val="24"/>
      </w:rPr>
    </w:lvl>
    <w:lvl w:ilvl="3" w:tplc="000F424D">
      <w:start w:val="1"/>
      <w:numFmt w:val="bullet"/>
      <w:lvlText w:val="-"/>
      <w:lvlJc w:val="left"/>
      <w:rPr>
        <w:sz w:val="24"/>
        <w:szCs w:val="24"/>
      </w:rPr>
    </w:lvl>
    <w:lvl w:ilvl="4" w:tplc="000F424E">
      <w:start w:val="1"/>
      <w:numFmt w:val="bullet"/>
      <w:lvlText w:val="-"/>
      <w:lvlJc w:val="left"/>
      <w:rPr>
        <w:sz w:val="24"/>
        <w:szCs w:val="24"/>
      </w:rPr>
    </w:lvl>
    <w:lvl w:ilvl="5" w:tplc="000F424F">
      <w:start w:val="1"/>
      <w:numFmt w:val="bullet"/>
      <w:lvlText w:val="-"/>
      <w:lvlJc w:val="left"/>
      <w:rPr>
        <w:sz w:val="24"/>
        <w:szCs w:val="24"/>
      </w:rPr>
    </w:lvl>
    <w:lvl w:ilvl="6" w:tplc="000F4250">
      <w:start w:val="1"/>
      <w:numFmt w:val="bullet"/>
      <w:lvlText w:val="-"/>
      <w:lvlJc w:val="left"/>
      <w:rPr>
        <w:sz w:val="24"/>
        <w:szCs w:val="24"/>
      </w:rPr>
    </w:lvl>
    <w:lvl w:ilvl="7" w:tplc="000F4251">
      <w:start w:val="1"/>
      <w:numFmt w:val="bullet"/>
      <w:lvlText w:val="-"/>
      <w:lvlJc w:val="left"/>
      <w:rPr>
        <w:sz w:val="24"/>
        <w:szCs w:val="24"/>
      </w:rPr>
    </w:lvl>
    <w:lvl w:ilvl="8" w:tplc="000F4252">
      <w:start w:val="1"/>
      <w:numFmt w:val="bullet"/>
      <w:lvlText w:val="-"/>
      <w:lvlJc w:val="left"/>
      <w:rPr>
        <w:sz w:val="24"/>
        <w:szCs w:val="24"/>
      </w:rPr>
    </w:lvl>
  </w:abstractNum>
  <w:abstractNum w:abstractNumId="2">
    <w:nsid w:val="00000005"/>
    <w:multiLevelType w:val="multilevel"/>
    <w:tmpl w:val="EAB23D5E"/>
    <w:lvl w:ilvl="0">
      <w:start w:val="1"/>
      <w:numFmt w:val="bullet"/>
      <w:lvlText w:val="-"/>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nsid w:val="59097209"/>
    <w:multiLevelType w:val="hybridMultilevel"/>
    <w:tmpl w:val="1D188936"/>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71D24DB0"/>
    <w:multiLevelType w:val="hybridMultilevel"/>
    <w:tmpl w:val="F68268FA"/>
    <w:lvl w:ilvl="0" w:tplc="F62457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AF"/>
    <w:rsid w:val="00054865"/>
    <w:rsid w:val="000C1573"/>
    <w:rsid w:val="000D57EB"/>
    <w:rsid w:val="001D6C27"/>
    <w:rsid w:val="001E3390"/>
    <w:rsid w:val="00240BFA"/>
    <w:rsid w:val="0025475F"/>
    <w:rsid w:val="002621AF"/>
    <w:rsid w:val="002E537D"/>
    <w:rsid w:val="002F08EE"/>
    <w:rsid w:val="00300F27"/>
    <w:rsid w:val="003258CE"/>
    <w:rsid w:val="00362B8A"/>
    <w:rsid w:val="00363852"/>
    <w:rsid w:val="003B211D"/>
    <w:rsid w:val="003F1EEF"/>
    <w:rsid w:val="004544F4"/>
    <w:rsid w:val="004E29A6"/>
    <w:rsid w:val="00582DB6"/>
    <w:rsid w:val="005B42A4"/>
    <w:rsid w:val="005D7FC5"/>
    <w:rsid w:val="0062285F"/>
    <w:rsid w:val="00656C04"/>
    <w:rsid w:val="00674B82"/>
    <w:rsid w:val="0069774D"/>
    <w:rsid w:val="006F3D40"/>
    <w:rsid w:val="007405DD"/>
    <w:rsid w:val="00776D2B"/>
    <w:rsid w:val="00845F4B"/>
    <w:rsid w:val="008C5578"/>
    <w:rsid w:val="009835BE"/>
    <w:rsid w:val="0098526D"/>
    <w:rsid w:val="009F03C5"/>
    <w:rsid w:val="00A82B9A"/>
    <w:rsid w:val="00B2076A"/>
    <w:rsid w:val="00B87658"/>
    <w:rsid w:val="00C255E3"/>
    <w:rsid w:val="00C45FEA"/>
    <w:rsid w:val="00CA2D80"/>
    <w:rsid w:val="00DC6D9A"/>
    <w:rsid w:val="00F0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rPr>
      <w:rFonts w:ascii="Times New Roman" w:hAnsi="Times New Roman" w:cs="Times New Roman"/>
      <w:sz w:val="24"/>
      <w:szCs w:val="24"/>
    </w:rPr>
  </w:style>
  <w:style w:type="character" w:customStyle="1" w:styleId="a3">
    <w:name w:val="Подпись к картинке"/>
    <w:basedOn w:val="a0"/>
    <w:link w:val="1"/>
    <w:uiPriority w:val="99"/>
    <w:rPr>
      <w:rFonts w:ascii="Times New Roman" w:hAnsi="Times New Roman" w:cs="Times New Roman"/>
      <w:sz w:val="24"/>
      <w:szCs w:val="24"/>
    </w:rPr>
  </w:style>
  <w:style w:type="character" w:customStyle="1" w:styleId="3">
    <w:name w:val="Основной текст (3)"/>
    <w:basedOn w:val="a0"/>
    <w:link w:val="31"/>
    <w:uiPriority w:val="99"/>
    <w:rPr>
      <w:rFonts w:ascii="Times New Roman" w:hAnsi="Times New Roman" w:cs="Times New Roman"/>
      <w:sz w:val="24"/>
      <w:szCs w:val="24"/>
    </w:rPr>
  </w:style>
  <w:style w:type="character" w:customStyle="1" w:styleId="32">
    <w:name w:val="Основной текст (3)2"/>
    <w:basedOn w:val="3"/>
    <w:uiPriority w:val="99"/>
    <w:rPr>
      <w:rFonts w:ascii="Times New Roman" w:hAnsi="Times New Roman" w:cs="Times New Roman"/>
      <w:sz w:val="24"/>
      <w:szCs w:val="24"/>
      <w:u w:val="single"/>
    </w:rPr>
  </w:style>
  <w:style w:type="character" w:customStyle="1" w:styleId="10">
    <w:name w:val="Заголовок №1"/>
    <w:basedOn w:val="a0"/>
    <w:link w:val="11"/>
    <w:uiPriority w:val="99"/>
    <w:rPr>
      <w:rFonts w:ascii="Times New Roman" w:hAnsi="Times New Roman" w:cs="Times New Roman"/>
      <w:b/>
      <w:bCs/>
      <w:sz w:val="28"/>
      <w:szCs w:val="28"/>
    </w:rPr>
  </w:style>
  <w:style w:type="paragraph" w:styleId="a4">
    <w:name w:val="Body Text"/>
    <w:basedOn w:val="a"/>
    <w:link w:val="a5"/>
    <w:uiPriority w:val="99"/>
    <w:pPr>
      <w:shd w:val="clear" w:color="auto" w:fill="FFFFFF"/>
      <w:spacing w:before="120" w:after="120" w:line="326" w:lineRule="exact"/>
      <w:jc w:val="both"/>
    </w:pPr>
    <w:rPr>
      <w:rFonts w:ascii="Times New Roman" w:hAnsi="Times New Roman" w:cs="Times New Roman"/>
      <w:color w:val="auto"/>
    </w:rPr>
  </w:style>
  <w:style w:type="character" w:customStyle="1" w:styleId="a5">
    <w:name w:val="Основной текст Знак"/>
    <w:basedOn w:val="a0"/>
    <w:link w:val="a4"/>
    <w:uiPriority w:val="99"/>
    <w:semiHidden/>
    <w:rPr>
      <w:rFonts w:cs="Arial Unicode MS"/>
      <w:color w:val="000000"/>
    </w:rPr>
  </w:style>
  <w:style w:type="character" w:customStyle="1" w:styleId="4">
    <w:name w:val="Основной текст (4)"/>
    <w:basedOn w:val="a0"/>
    <w:link w:val="41"/>
    <w:uiPriority w:val="99"/>
    <w:rPr>
      <w:rFonts w:ascii="Times New Roman" w:hAnsi="Times New Roman" w:cs="Times New Roman"/>
      <w:sz w:val="24"/>
      <w:szCs w:val="24"/>
    </w:rPr>
  </w:style>
  <w:style w:type="character" w:customStyle="1" w:styleId="20">
    <w:name w:val="Заголовок №2"/>
    <w:basedOn w:val="a0"/>
    <w:link w:val="210"/>
    <w:uiPriority w:val="99"/>
    <w:rPr>
      <w:rFonts w:ascii="Times New Roman" w:hAnsi="Times New Roman" w:cs="Times New Roman"/>
      <w:b/>
      <w:bCs/>
      <w:sz w:val="24"/>
      <w:szCs w:val="24"/>
    </w:rPr>
  </w:style>
  <w:style w:type="character" w:customStyle="1" w:styleId="a6">
    <w:name w:val="Основной текст + Полужирный"/>
    <w:uiPriority w:val="99"/>
    <w:rPr>
      <w:rFonts w:ascii="Times New Roman" w:hAnsi="Times New Roman" w:cs="Times New Roman"/>
      <w:b/>
      <w:bCs/>
      <w:sz w:val="24"/>
      <w:szCs w:val="24"/>
    </w:rPr>
  </w:style>
  <w:style w:type="character" w:customStyle="1" w:styleId="5">
    <w:name w:val="Основной текст (5)"/>
    <w:basedOn w:val="a0"/>
    <w:link w:val="51"/>
    <w:uiPriority w:val="99"/>
    <w:rPr>
      <w:rFonts w:ascii="Times New Roman" w:hAnsi="Times New Roman" w:cs="Times New Roman"/>
    </w:rPr>
  </w:style>
  <w:style w:type="character" w:customStyle="1" w:styleId="30">
    <w:name w:val="Основной текст (3) + Полужирный"/>
    <w:basedOn w:val="3"/>
    <w:uiPriority w:val="99"/>
    <w:rPr>
      <w:rFonts w:ascii="Times New Roman" w:hAnsi="Times New Roman" w:cs="Times New Roman"/>
      <w:b/>
      <w:bCs/>
      <w:sz w:val="24"/>
      <w:szCs w:val="24"/>
    </w:rPr>
  </w:style>
  <w:style w:type="character" w:customStyle="1" w:styleId="6">
    <w:name w:val="Основной текст (6)"/>
    <w:basedOn w:val="a0"/>
    <w:link w:val="61"/>
    <w:uiPriority w:val="99"/>
    <w:rPr>
      <w:rFonts w:ascii="Times New Roman" w:hAnsi="Times New Roman" w:cs="Times New Roman"/>
      <w:sz w:val="24"/>
      <w:szCs w:val="24"/>
    </w:rPr>
  </w:style>
  <w:style w:type="character" w:customStyle="1" w:styleId="60">
    <w:name w:val="Основной текст (6) + Полужирный"/>
    <w:basedOn w:val="6"/>
    <w:uiPriority w:val="99"/>
    <w:rPr>
      <w:rFonts w:ascii="Times New Roman" w:hAnsi="Times New Roman" w:cs="Times New Roman"/>
      <w:b/>
      <w:bCs/>
      <w:sz w:val="24"/>
      <w:szCs w:val="24"/>
    </w:rPr>
  </w:style>
  <w:style w:type="character" w:customStyle="1" w:styleId="40">
    <w:name w:val="Основной текст (4) + Полужирный"/>
    <w:basedOn w:val="4"/>
    <w:uiPriority w:val="99"/>
    <w:rPr>
      <w:rFonts w:ascii="Times New Roman" w:hAnsi="Times New Roman" w:cs="Times New Roman"/>
      <w:b/>
      <w:bCs/>
      <w:sz w:val="24"/>
      <w:szCs w:val="24"/>
    </w:rPr>
  </w:style>
  <w:style w:type="character" w:customStyle="1" w:styleId="610">
    <w:name w:val="Основной текст (6) + Полужирный1"/>
    <w:basedOn w:val="6"/>
    <w:uiPriority w:val="99"/>
    <w:rPr>
      <w:rFonts w:ascii="Times New Roman" w:hAnsi="Times New Roman" w:cs="Times New Roman"/>
      <w:b/>
      <w:bCs/>
      <w:sz w:val="24"/>
      <w:szCs w:val="24"/>
    </w:rPr>
  </w:style>
  <w:style w:type="character" w:customStyle="1" w:styleId="7">
    <w:name w:val="Основной текст (7)"/>
    <w:basedOn w:val="a0"/>
    <w:link w:val="71"/>
    <w:uiPriority w:val="99"/>
    <w:rPr>
      <w:rFonts w:ascii="Times New Roman" w:hAnsi="Times New Roman" w:cs="Times New Roman"/>
      <w:b/>
      <w:bCs/>
      <w:sz w:val="24"/>
      <w:szCs w:val="24"/>
    </w:rPr>
  </w:style>
  <w:style w:type="character" w:customStyle="1" w:styleId="70">
    <w:name w:val="Основной текст (7) + Не полужирный"/>
    <w:basedOn w:val="7"/>
    <w:uiPriority w:val="99"/>
    <w:rPr>
      <w:rFonts w:ascii="Times New Roman" w:hAnsi="Times New Roman" w:cs="Times New Roman"/>
      <w:b w:val="0"/>
      <w:bCs w:val="0"/>
      <w:sz w:val="24"/>
      <w:szCs w:val="24"/>
    </w:rPr>
  </w:style>
  <w:style w:type="character" w:customStyle="1" w:styleId="42">
    <w:name w:val="Основной текст (4)2"/>
    <w:basedOn w:val="4"/>
    <w:uiPriority w:val="99"/>
    <w:rPr>
      <w:rFonts w:ascii="Times New Roman" w:hAnsi="Times New Roman" w:cs="Times New Roman"/>
      <w:sz w:val="24"/>
      <w:szCs w:val="24"/>
      <w:u w:val="single"/>
    </w:rPr>
  </w:style>
  <w:style w:type="character" w:customStyle="1" w:styleId="410">
    <w:name w:val="Основной текст (4) + Полужирный1"/>
    <w:basedOn w:val="4"/>
    <w:uiPriority w:val="99"/>
    <w:rPr>
      <w:rFonts w:ascii="Times New Roman" w:hAnsi="Times New Roman" w:cs="Times New Roman"/>
      <w:b/>
      <w:bCs/>
      <w:sz w:val="24"/>
      <w:szCs w:val="24"/>
    </w:rPr>
  </w:style>
  <w:style w:type="character" w:customStyle="1" w:styleId="8">
    <w:name w:val="Основной текст (8)"/>
    <w:basedOn w:val="a0"/>
    <w:link w:val="81"/>
    <w:uiPriority w:val="99"/>
    <w:rPr>
      <w:rFonts w:ascii="Times New Roman" w:hAnsi="Times New Roman" w:cs="Times New Roman"/>
      <w:sz w:val="24"/>
      <w:szCs w:val="24"/>
    </w:rPr>
  </w:style>
  <w:style w:type="character" w:customStyle="1" w:styleId="100">
    <w:name w:val="Основной текст (10)"/>
    <w:basedOn w:val="a0"/>
    <w:link w:val="101"/>
    <w:uiPriority w:val="99"/>
    <w:rPr>
      <w:rFonts w:ascii="Times New Roman" w:hAnsi="Times New Roman" w:cs="Times New Roman"/>
      <w:b/>
      <w:bCs/>
      <w:sz w:val="24"/>
      <w:szCs w:val="24"/>
    </w:rPr>
  </w:style>
  <w:style w:type="character" w:customStyle="1" w:styleId="9">
    <w:name w:val="Основной текст (9)"/>
    <w:basedOn w:val="a0"/>
    <w:link w:val="91"/>
    <w:uiPriority w:val="99"/>
    <w:rPr>
      <w:rFonts w:ascii="Times New Roman" w:hAnsi="Times New Roman" w:cs="Times New Roman"/>
      <w:noProof/>
      <w:sz w:val="20"/>
      <w:szCs w:val="20"/>
    </w:rPr>
  </w:style>
  <w:style w:type="character" w:customStyle="1" w:styleId="110">
    <w:name w:val="Основной текст (11)"/>
    <w:basedOn w:val="a0"/>
    <w:link w:val="111"/>
    <w:uiPriority w:val="99"/>
    <w:rPr>
      <w:rFonts w:ascii="Times New Roman" w:hAnsi="Times New Roman" w:cs="Times New Roman"/>
      <w:sz w:val="24"/>
      <w:szCs w:val="24"/>
    </w:rPr>
  </w:style>
  <w:style w:type="character" w:customStyle="1" w:styleId="12">
    <w:name w:val="Основной текст (12)"/>
    <w:basedOn w:val="a0"/>
    <w:link w:val="121"/>
    <w:uiPriority w:val="99"/>
    <w:rPr>
      <w:rFonts w:ascii="Times New Roman" w:hAnsi="Times New Roman" w:cs="Times New Roman"/>
      <w:b/>
      <w:bCs/>
      <w:sz w:val="24"/>
      <w:szCs w:val="24"/>
    </w:rPr>
  </w:style>
  <w:style w:type="character" w:customStyle="1" w:styleId="13">
    <w:name w:val="Основной текст (13)"/>
    <w:basedOn w:val="a0"/>
    <w:link w:val="131"/>
    <w:uiPriority w:val="99"/>
    <w:rPr>
      <w:rFonts w:ascii="Times New Roman" w:hAnsi="Times New Roman" w:cs="Times New Roman"/>
      <w:sz w:val="22"/>
      <w:szCs w:val="22"/>
    </w:rPr>
  </w:style>
  <w:style w:type="paragraph" w:customStyle="1" w:styleId="21">
    <w:name w:val="Основной текст (2)1"/>
    <w:basedOn w:val="a"/>
    <w:link w:val="2"/>
    <w:uiPriority w:val="99"/>
    <w:pPr>
      <w:shd w:val="clear" w:color="auto" w:fill="FFFFFF"/>
      <w:spacing w:line="278" w:lineRule="exact"/>
      <w:jc w:val="center"/>
    </w:pPr>
    <w:rPr>
      <w:rFonts w:ascii="Times New Roman" w:hAnsi="Times New Roman" w:cs="Times New Roman"/>
      <w:color w:val="auto"/>
    </w:rPr>
  </w:style>
  <w:style w:type="paragraph" w:customStyle="1" w:styleId="1">
    <w:name w:val="Подпись к картинке1"/>
    <w:basedOn w:val="a"/>
    <w:link w:val="a3"/>
    <w:uiPriority w:val="99"/>
    <w:pPr>
      <w:shd w:val="clear" w:color="auto" w:fill="FFFFFF"/>
      <w:spacing w:line="274" w:lineRule="exact"/>
      <w:jc w:val="both"/>
    </w:pPr>
    <w:rPr>
      <w:rFonts w:ascii="Times New Roman" w:hAnsi="Times New Roman" w:cs="Times New Roman"/>
      <w:color w:val="auto"/>
    </w:rPr>
  </w:style>
  <w:style w:type="paragraph" w:customStyle="1" w:styleId="31">
    <w:name w:val="Основной текст (3)1"/>
    <w:basedOn w:val="a"/>
    <w:link w:val="3"/>
    <w:uiPriority w:val="99"/>
    <w:pPr>
      <w:shd w:val="clear" w:color="auto" w:fill="FFFFFF"/>
      <w:spacing w:line="278" w:lineRule="exact"/>
      <w:ind w:firstLine="800"/>
      <w:jc w:val="both"/>
    </w:pPr>
    <w:rPr>
      <w:rFonts w:ascii="Times New Roman" w:hAnsi="Times New Roman" w:cs="Times New Roman"/>
      <w:color w:val="auto"/>
    </w:rPr>
  </w:style>
  <w:style w:type="paragraph" w:customStyle="1" w:styleId="11">
    <w:name w:val="Заголовок №11"/>
    <w:basedOn w:val="a"/>
    <w:link w:val="10"/>
    <w:uiPriority w:val="99"/>
    <w:pPr>
      <w:shd w:val="clear" w:color="auto" w:fill="FFFFFF"/>
      <w:spacing w:line="480" w:lineRule="exact"/>
      <w:jc w:val="center"/>
      <w:outlineLvl w:val="0"/>
    </w:pPr>
    <w:rPr>
      <w:rFonts w:ascii="Times New Roman" w:hAnsi="Times New Roman" w:cs="Times New Roman"/>
      <w:b/>
      <w:bCs/>
      <w:color w:val="auto"/>
      <w:sz w:val="28"/>
      <w:szCs w:val="28"/>
    </w:rPr>
  </w:style>
  <w:style w:type="paragraph" w:customStyle="1" w:styleId="41">
    <w:name w:val="Основной текст (4)1"/>
    <w:basedOn w:val="a"/>
    <w:link w:val="4"/>
    <w:uiPriority w:val="99"/>
    <w:pPr>
      <w:shd w:val="clear" w:color="auto" w:fill="FFFFFF"/>
      <w:spacing w:before="120" w:after="300" w:line="240" w:lineRule="atLeast"/>
    </w:pPr>
    <w:rPr>
      <w:rFonts w:ascii="Times New Roman" w:hAnsi="Times New Roman" w:cs="Times New Roman"/>
      <w:color w:val="auto"/>
    </w:rPr>
  </w:style>
  <w:style w:type="paragraph" w:customStyle="1" w:styleId="210">
    <w:name w:val="Заголовок №21"/>
    <w:basedOn w:val="a"/>
    <w:link w:val="20"/>
    <w:uiPriority w:val="99"/>
    <w:pPr>
      <w:shd w:val="clear" w:color="auto" w:fill="FFFFFF"/>
      <w:spacing w:before="300" w:after="300" w:line="240" w:lineRule="atLeast"/>
      <w:outlineLvl w:val="1"/>
    </w:pPr>
    <w:rPr>
      <w:rFonts w:ascii="Times New Roman" w:hAnsi="Times New Roman" w:cs="Times New Roman"/>
      <w:b/>
      <w:bCs/>
      <w:color w:val="auto"/>
    </w:rPr>
  </w:style>
  <w:style w:type="paragraph" w:customStyle="1" w:styleId="51">
    <w:name w:val="Основной текст (5)1"/>
    <w:basedOn w:val="a"/>
    <w:link w:val="5"/>
    <w:uiPriority w:val="99"/>
    <w:pPr>
      <w:shd w:val="clear" w:color="auto" w:fill="FFFFFF"/>
      <w:spacing w:line="518" w:lineRule="exact"/>
    </w:pPr>
    <w:rPr>
      <w:rFonts w:ascii="Times New Roman" w:hAnsi="Times New Roman" w:cs="Times New Roman"/>
      <w:color w:val="auto"/>
    </w:rPr>
  </w:style>
  <w:style w:type="paragraph" w:customStyle="1" w:styleId="61">
    <w:name w:val="Основной текст (6)1"/>
    <w:basedOn w:val="a"/>
    <w:link w:val="6"/>
    <w:uiPriority w:val="99"/>
    <w:pPr>
      <w:shd w:val="clear" w:color="auto" w:fill="FFFFFF"/>
      <w:spacing w:before="120" w:after="120" w:line="312" w:lineRule="exact"/>
      <w:ind w:firstLine="420"/>
      <w:jc w:val="both"/>
    </w:pPr>
    <w:rPr>
      <w:rFonts w:ascii="Times New Roman" w:hAnsi="Times New Roman" w:cs="Times New Roman"/>
      <w:color w:val="auto"/>
    </w:rPr>
  </w:style>
  <w:style w:type="paragraph" w:customStyle="1" w:styleId="71">
    <w:name w:val="Основной текст (7)1"/>
    <w:basedOn w:val="a"/>
    <w:link w:val="7"/>
    <w:uiPriority w:val="99"/>
    <w:pPr>
      <w:shd w:val="clear" w:color="auto" w:fill="FFFFFF"/>
      <w:spacing w:before="120" w:after="120" w:line="322" w:lineRule="exact"/>
      <w:jc w:val="both"/>
    </w:pPr>
    <w:rPr>
      <w:rFonts w:ascii="Times New Roman" w:hAnsi="Times New Roman" w:cs="Times New Roman"/>
      <w:b/>
      <w:bCs/>
      <w:color w:val="auto"/>
    </w:rPr>
  </w:style>
  <w:style w:type="paragraph" w:customStyle="1" w:styleId="81">
    <w:name w:val="Основной текст (8)1"/>
    <w:basedOn w:val="a"/>
    <w:link w:val="8"/>
    <w:uiPriority w:val="99"/>
    <w:pPr>
      <w:shd w:val="clear" w:color="auto" w:fill="FFFFFF"/>
      <w:spacing w:line="240" w:lineRule="atLeast"/>
      <w:jc w:val="right"/>
    </w:pPr>
    <w:rPr>
      <w:rFonts w:ascii="Times New Roman" w:hAnsi="Times New Roman" w:cs="Times New Roman"/>
      <w:color w:val="auto"/>
    </w:rPr>
  </w:style>
  <w:style w:type="paragraph" w:customStyle="1" w:styleId="101">
    <w:name w:val="Основной текст (10)1"/>
    <w:basedOn w:val="a"/>
    <w:link w:val="100"/>
    <w:uiPriority w:val="99"/>
    <w:pPr>
      <w:shd w:val="clear" w:color="auto" w:fill="FFFFFF"/>
      <w:spacing w:line="240" w:lineRule="atLeast"/>
      <w:jc w:val="center"/>
    </w:pPr>
    <w:rPr>
      <w:rFonts w:ascii="Times New Roman" w:hAnsi="Times New Roman" w:cs="Times New Roman"/>
      <w:b/>
      <w:bCs/>
      <w:color w:val="auto"/>
    </w:rPr>
  </w:style>
  <w:style w:type="paragraph" w:customStyle="1" w:styleId="91">
    <w:name w:val="Основной текст (9)1"/>
    <w:basedOn w:val="a"/>
    <w:link w:val="9"/>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11">
    <w:name w:val="Основной текст (11)1"/>
    <w:basedOn w:val="a"/>
    <w:link w:val="110"/>
    <w:uiPriority w:val="99"/>
    <w:pPr>
      <w:shd w:val="clear" w:color="auto" w:fill="FFFFFF"/>
      <w:spacing w:after="360" w:line="240" w:lineRule="atLeast"/>
      <w:ind w:hanging="360"/>
    </w:pPr>
    <w:rPr>
      <w:rFonts w:ascii="Times New Roman" w:hAnsi="Times New Roman" w:cs="Times New Roman"/>
      <w:color w:val="auto"/>
    </w:rPr>
  </w:style>
  <w:style w:type="paragraph" w:customStyle="1" w:styleId="121">
    <w:name w:val="Основной текст (12)1"/>
    <w:basedOn w:val="a"/>
    <w:link w:val="12"/>
    <w:uiPriority w:val="99"/>
    <w:pPr>
      <w:shd w:val="clear" w:color="auto" w:fill="FFFFFF"/>
      <w:spacing w:line="240" w:lineRule="atLeast"/>
    </w:pPr>
    <w:rPr>
      <w:rFonts w:ascii="Times New Roman" w:hAnsi="Times New Roman" w:cs="Times New Roman"/>
      <w:b/>
      <w:bCs/>
      <w:color w:val="auto"/>
    </w:rPr>
  </w:style>
  <w:style w:type="paragraph" w:customStyle="1" w:styleId="131">
    <w:name w:val="Основной текст (13)1"/>
    <w:basedOn w:val="a"/>
    <w:link w:val="13"/>
    <w:uiPriority w:val="99"/>
    <w:pPr>
      <w:shd w:val="clear" w:color="auto" w:fill="FFFFFF"/>
      <w:spacing w:line="240" w:lineRule="atLeast"/>
    </w:pPr>
    <w:rPr>
      <w:rFonts w:ascii="Times New Roman" w:hAnsi="Times New Roman" w:cs="Times New Roman"/>
      <w:color w:val="auto"/>
      <w:sz w:val="22"/>
      <w:szCs w:val="22"/>
    </w:rPr>
  </w:style>
  <w:style w:type="paragraph" w:styleId="a7">
    <w:name w:val="Balloon Text"/>
    <w:basedOn w:val="a"/>
    <w:link w:val="a8"/>
    <w:uiPriority w:val="99"/>
    <w:semiHidden/>
    <w:unhideWhenUsed/>
    <w:rsid w:val="002621AF"/>
    <w:rPr>
      <w:rFonts w:ascii="Tahoma" w:hAnsi="Tahoma" w:cs="Tahoma"/>
      <w:sz w:val="16"/>
      <w:szCs w:val="16"/>
    </w:rPr>
  </w:style>
  <w:style w:type="character" w:customStyle="1" w:styleId="a8">
    <w:name w:val="Текст выноски Знак"/>
    <w:basedOn w:val="a0"/>
    <w:link w:val="a7"/>
    <w:uiPriority w:val="99"/>
    <w:semiHidden/>
    <w:rsid w:val="002621AF"/>
    <w:rPr>
      <w:rFonts w:ascii="Tahoma" w:hAnsi="Tahoma" w:cs="Tahoma"/>
      <w:color w:val="000000"/>
      <w:sz w:val="16"/>
      <w:szCs w:val="16"/>
    </w:rPr>
  </w:style>
  <w:style w:type="paragraph" w:styleId="a9">
    <w:name w:val="No Spacing"/>
    <w:uiPriority w:val="1"/>
    <w:qFormat/>
    <w:rsid w:val="0025475F"/>
    <w:rPr>
      <w:rFonts w:ascii="Arial" w:eastAsia="Calibri" w:hAnsi="Arial" w:cs="Arial"/>
      <w:szCs w:val="22"/>
      <w:lang w:eastAsia="en-US"/>
    </w:rPr>
  </w:style>
  <w:style w:type="table" w:styleId="aa">
    <w:name w:val="Table Grid"/>
    <w:basedOn w:val="a1"/>
    <w:uiPriority w:val="59"/>
    <w:rsid w:val="005D7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одпись к таблице2"/>
    <w:basedOn w:val="a0"/>
    <w:uiPriority w:val="99"/>
    <w:rsid w:val="00C255E3"/>
    <w:rPr>
      <w:rFonts w:ascii="Times New Roman"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rPr>
      <w:rFonts w:ascii="Times New Roman" w:hAnsi="Times New Roman" w:cs="Times New Roman"/>
      <w:sz w:val="24"/>
      <w:szCs w:val="24"/>
    </w:rPr>
  </w:style>
  <w:style w:type="character" w:customStyle="1" w:styleId="a3">
    <w:name w:val="Подпись к картинке"/>
    <w:basedOn w:val="a0"/>
    <w:link w:val="1"/>
    <w:uiPriority w:val="99"/>
    <w:rPr>
      <w:rFonts w:ascii="Times New Roman" w:hAnsi="Times New Roman" w:cs="Times New Roman"/>
      <w:sz w:val="24"/>
      <w:szCs w:val="24"/>
    </w:rPr>
  </w:style>
  <w:style w:type="character" w:customStyle="1" w:styleId="3">
    <w:name w:val="Основной текст (3)"/>
    <w:basedOn w:val="a0"/>
    <w:link w:val="31"/>
    <w:uiPriority w:val="99"/>
    <w:rPr>
      <w:rFonts w:ascii="Times New Roman" w:hAnsi="Times New Roman" w:cs="Times New Roman"/>
      <w:sz w:val="24"/>
      <w:szCs w:val="24"/>
    </w:rPr>
  </w:style>
  <w:style w:type="character" w:customStyle="1" w:styleId="32">
    <w:name w:val="Основной текст (3)2"/>
    <w:basedOn w:val="3"/>
    <w:uiPriority w:val="99"/>
    <w:rPr>
      <w:rFonts w:ascii="Times New Roman" w:hAnsi="Times New Roman" w:cs="Times New Roman"/>
      <w:sz w:val="24"/>
      <w:szCs w:val="24"/>
      <w:u w:val="single"/>
    </w:rPr>
  </w:style>
  <w:style w:type="character" w:customStyle="1" w:styleId="10">
    <w:name w:val="Заголовок №1"/>
    <w:basedOn w:val="a0"/>
    <w:link w:val="11"/>
    <w:uiPriority w:val="99"/>
    <w:rPr>
      <w:rFonts w:ascii="Times New Roman" w:hAnsi="Times New Roman" w:cs="Times New Roman"/>
      <w:b/>
      <w:bCs/>
      <w:sz w:val="28"/>
      <w:szCs w:val="28"/>
    </w:rPr>
  </w:style>
  <w:style w:type="paragraph" w:styleId="a4">
    <w:name w:val="Body Text"/>
    <w:basedOn w:val="a"/>
    <w:link w:val="a5"/>
    <w:uiPriority w:val="99"/>
    <w:pPr>
      <w:shd w:val="clear" w:color="auto" w:fill="FFFFFF"/>
      <w:spacing w:before="120" w:after="120" w:line="326" w:lineRule="exact"/>
      <w:jc w:val="both"/>
    </w:pPr>
    <w:rPr>
      <w:rFonts w:ascii="Times New Roman" w:hAnsi="Times New Roman" w:cs="Times New Roman"/>
      <w:color w:val="auto"/>
    </w:rPr>
  </w:style>
  <w:style w:type="character" w:customStyle="1" w:styleId="a5">
    <w:name w:val="Основной текст Знак"/>
    <w:basedOn w:val="a0"/>
    <w:link w:val="a4"/>
    <w:uiPriority w:val="99"/>
    <w:semiHidden/>
    <w:rPr>
      <w:rFonts w:cs="Arial Unicode MS"/>
      <w:color w:val="000000"/>
    </w:rPr>
  </w:style>
  <w:style w:type="character" w:customStyle="1" w:styleId="4">
    <w:name w:val="Основной текст (4)"/>
    <w:basedOn w:val="a0"/>
    <w:link w:val="41"/>
    <w:uiPriority w:val="99"/>
    <w:rPr>
      <w:rFonts w:ascii="Times New Roman" w:hAnsi="Times New Roman" w:cs="Times New Roman"/>
      <w:sz w:val="24"/>
      <w:szCs w:val="24"/>
    </w:rPr>
  </w:style>
  <w:style w:type="character" w:customStyle="1" w:styleId="20">
    <w:name w:val="Заголовок №2"/>
    <w:basedOn w:val="a0"/>
    <w:link w:val="210"/>
    <w:uiPriority w:val="99"/>
    <w:rPr>
      <w:rFonts w:ascii="Times New Roman" w:hAnsi="Times New Roman" w:cs="Times New Roman"/>
      <w:b/>
      <w:bCs/>
      <w:sz w:val="24"/>
      <w:szCs w:val="24"/>
    </w:rPr>
  </w:style>
  <w:style w:type="character" w:customStyle="1" w:styleId="a6">
    <w:name w:val="Основной текст + Полужирный"/>
    <w:uiPriority w:val="99"/>
    <w:rPr>
      <w:rFonts w:ascii="Times New Roman" w:hAnsi="Times New Roman" w:cs="Times New Roman"/>
      <w:b/>
      <w:bCs/>
      <w:sz w:val="24"/>
      <w:szCs w:val="24"/>
    </w:rPr>
  </w:style>
  <w:style w:type="character" w:customStyle="1" w:styleId="5">
    <w:name w:val="Основной текст (5)"/>
    <w:basedOn w:val="a0"/>
    <w:link w:val="51"/>
    <w:uiPriority w:val="99"/>
    <w:rPr>
      <w:rFonts w:ascii="Times New Roman" w:hAnsi="Times New Roman" w:cs="Times New Roman"/>
    </w:rPr>
  </w:style>
  <w:style w:type="character" w:customStyle="1" w:styleId="30">
    <w:name w:val="Основной текст (3) + Полужирный"/>
    <w:basedOn w:val="3"/>
    <w:uiPriority w:val="99"/>
    <w:rPr>
      <w:rFonts w:ascii="Times New Roman" w:hAnsi="Times New Roman" w:cs="Times New Roman"/>
      <w:b/>
      <w:bCs/>
      <w:sz w:val="24"/>
      <w:szCs w:val="24"/>
    </w:rPr>
  </w:style>
  <w:style w:type="character" w:customStyle="1" w:styleId="6">
    <w:name w:val="Основной текст (6)"/>
    <w:basedOn w:val="a0"/>
    <w:link w:val="61"/>
    <w:uiPriority w:val="99"/>
    <w:rPr>
      <w:rFonts w:ascii="Times New Roman" w:hAnsi="Times New Roman" w:cs="Times New Roman"/>
      <w:sz w:val="24"/>
      <w:szCs w:val="24"/>
    </w:rPr>
  </w:style>
  <w:style w:type="character" w:customStyle="1" w:styleId="60">
    <w:name w:val="Основной текст (6) + Полужирный"/>
    <w:basedOn w:val="6"/>
    <w:uiPriority w:val="99"/>
    <w:rPr>
      <w:rFonts w:ascii="Times New Roman" w:hAnsi="Times New Roman" w:cs="Times New Roman"/>
      <w:b/>
      <w:bCs/>
      <w:sz w:val="24"/>
      <w:szCs w:val="24"/>
    </w:rPr>
  </w:style>
  <w:style w:type="character" w:customStyle="1" w:styleId="40">
    <w:name w:val="Основной текст (4) + Полужирный"/>
    <w:basedOn w:val="4"/>
    <w:uiPriority w:val="99"/>
    <w:rPr>
      <w:rFonts w:ascii="Times New Roman" w:hAnsi="Times New Roman" w:cs="Times New Roman"/>
      <w:b/>
      <w:bCs/>
      <w:sz w:val="24"/>
      <w:szCs w:val="24"/>
    </w:rPr>
  </w:style>
  <w:style w:type="character" w:customStyle="1" w:styleId="610">
    <w:name w:val="Основной текст (6) + Полужирный1"/>
    <w:basedOn w:val="6"/>
    <w:uiPriority w:val="99"/>
    <w:rPr>
      <w:rFonts w:ascii="Times New Roman" w:hAnsi="Times New Roman" w:cs="Times New Roman"/>
      <w:b/>
      <w:bCs/>
      <w:sz w:val="24"/>
      <w:szCs w:val="24"/>
    </w:rPr>
  </w:style>
  <w:style w:type="character" w:customStyle="1" w:styleId="7">
    <w:name w:val="Основной текст (7)"/>
    <w:basedOn w:val="a0"/>
    <w:link w:val="71"/>
    <w:uiPriority w:val="99"/>
    <w:rPr>
      <w:rFonts w:ascii="Times New Roman" w:hAnsi="Times New Roman" w:cs="Times New Roman"/>
      <w:b/>
      <w:bCs/>
      <w:sz w:val="24"/>
      <w:szCs w:val="24"/>
    </w:rPr>
  </w:style>
  <w:style w:type="character" w:customStyle="1" w:styleId="70">
    <w:name w:val="Основной текст (7) + Не полужирный"/>
    <w:basedOn w:val="7"/>
    <w:uiPriority w:val="99"/>
    <w:rPr>
      <w:rFonts w:ascii="Times New Roman" w:hAnsi="Times New Roman" w:cs="Times New Roman"/>
      <w:b w:val="0"/>
      <w:bCs w:val="0"/>
      <w:sz w:val="24"/>
      <w:szCs w:val="24"/>
    </w:rPr>
  </w:style>
  <w:style w:type="character" w:customStyle="1" w:styleId="42">
    <w:name w:val="Основной текст (4)2"/>
    <w:basedOn w:val="4"/>
    <w:uiPriority w:val="99"/>
    <w:rPr>
      <w:rFonts w:ascii="Times New Roman" w:hAnsi="Times New Roman" w:cs="Times New Roman"/>
      <w:sz w:val="24"/>
      <w:szCs w:val="24"/>
      <w:u w:val="single"/>
    </w:rPr>
  </w:style>
  <w:style w:type="character" w:customStyle="1" w:styleId="410">
    <w:name w:val="Основной текст (4) + Полужирный1"/>
    <w:basedOn w:val="4"/>
    <w:uiPriority w:val="99"/>
    <w:rPr>
      <w:rFonts w:ascii="Times New Roman" w:hAnsi="Times New Roman" w:cs="Times New Roman"/>
      <w:b/>
      <w:bCs/>
      <w:sz w:val="24"/>
      <w:szCs w:val="24"/>
    </w:rPr>
  </w:style>
  <w:style w:type="character" w:customStyle="1" w:styleId="8">
    <w:name w:val="Основной текст (8)"/>
    <w:basedOn w:val="a0"/>
    <w:link w:val="81"/>
    <w:uiPriority w:val="99"/>
    <w:rPr>
      <w:rFonts w:ascii="Times New Roman" w:hAnsi="Times New Roman" w:cs="Times New Roman"/>
      <w:sz w:val="24"/>
      <w:szCs w:val="24"/>
    </w:rPr>
  </w:style>
  <w:style w:type="character" w:customStyle="1" w:styleId="100">
    <w:name w:val="Основной текст (10)"/>
    <w:basedOn w:val="a0"/>
    <w:link w:val="101"/>
    <w:uiPriority w:val="99"/>
    <w:rPr>
      <w:rFonts w:ascii="Times New Roman" w:hAnsi="Times New Roman" w:cs="Times New Roman"/>
      <w:b/>
      <w:bCs/>
      <w:sz w:val="24"/>
      <w:szCs w:val="24"/>
    </w:rPr>
  </w:style>
  <w:style w:type="character" w:customStyle="1" w:styleId="9">
    <w:name w:val="Основной текст (9)"/>
    <w:basedOn w:val="a0"/>
    <w:link w:val="91"/>
    <w:uiPriority w:val="99"/>
    <w:rPr>
      <w:rFonts w:ascii="Times New Roman" w:hAnsi="Times New Roman" w:cs="Times New Roman"/>
      <w:noProof/>
      <w:sz w:val="20"/>
      <w:szCs w:val="20"/>
    </w:rPr>
  </w:style>
  <w:style w:type="character" w:customStyle="1" w:styleId="110">
    <w:name w:val="Основной текст (11)"/>
    <w:basedOn w:val="a0"/>
    <w:link w:val="111"/>
    <w:uiPriority w:val="99"/>
    <w:rPr>
      <w:rFonts w:ascii="Times New Roman" w:hAnsi="Times New Roman" w:cs="Times New Roman"/>
      <w:sz w:val="24"/>
      <w:szCs w:val="24"/>
    </w:rPr>
  </w:style>
  <w:style w:type="character" w:customStyle="1" w:styleId="12">
    <w:name w:val="Основной текст (12)"/>
    <w:basedOn w:val="a0"/>
    <w:link w:val="121"/>
    <w:uiPriority w:val="99"/>
    <w:rPr>
      <w:rFonts w:ascii="Times New Roman" w:hAnsi="Times New Roman" w:cs="Times New Roman"/>
      <w:b/>
      <w:bCs/>
      <w:sz w:val="24"/>
      <w:szCs w:val="24"/>
    </w:rPr>
  </w:style>
  <w:style w:type="character" w:customStyle="1" w:styleId="13">
    <w:name w:val="Основной текст (13)"/>
    <w:basedOn w:val="a0"/>
    <w:link w:val="131"/>
    <w:uiPriority w:val="99"/>
    <w:rPr>
      <w:rFonts w:ascii="Times New Roman" w:hAnsi="Times New Roman" w:cs="Times New Roman"/>
      <w:sz w:val="22"/>
      <w:szCs w:val="22"/>
    </w:rPr>
  </w:style>
  <w:style w:type="paragraph" w:customStyle="1" w:styleId="21">
    <w:name w:val="Основной текст (2)1"/>
    <w:basedOn w:val="a"/>
    <w:link w:val="2"/>
    <w:uiPriority w:val="99"/>
    <w:pPr>
      <w:shd w:val="clear" w:color="auto" w:fill="FFFFFF"/>
      <w:spacing w:line="278" w:lineRule="exact"/>
      <w:jc w:val="center"/>
    </w:pPr>
    <w:rPr>
      <w:rFonts w:ascii="Times New Roman" w:hAnsi="Times New Roman" w:cs="Times New Roman"/>
      <w:color w:val="auto"/>
    </w:rPr>
  </w:style>
  <w:style w:type="paragraph" w:customStyle="1" w:styleId="1">
    <w:name w:val="Подпись к картинке1"/>
    <w:basedOn w:val="a"/>
    <w:link w:val="a3"/>
    <w:uiPriority w:val="99"/>
    <w:pPr>
      <w:shd w:val="clear" w:color="auto" w:fill="FFFFFF"/>
      <w:spacing w:line="274" w:lineRule="exact"/>
      <w:jc w:val="both"/>
    </w:pPr>
    <w:rPr>
      <w:rFonts w:ascii="Times New Roman" w:hAnsi="Times New Roman" w:cs="Times New Roman"/>
      <w:color w:val="auto"/>
    </w:rPr>
  </w:style>
  <w:style w:type="paragraph" w:customStyle="1" w:styleId="31">
    <w:name w:val="Основной текст (3)1"/>
    <w:basedOn w:val="a"/>
    <w:link w:val="3"/>
    <w:uiPriority w:val="99"/>
    <w:pPr>
      <w:shd w:val="clear" w:color="auto" w:fill="FFFFFF"/>
      <w:spacing w:line="278" w:lineRule="exact"/>
      <w:ind w:firstLine="800"/>
      <w:jc w:val="both"/>
    </w:pPr>
    <w:rPr>
      <w:rFonts w:ascii="Times New Roman" w:hAnsi="Times New Roman" w:cs="Times New Roman"/>
      <w:color w:val="auto"/>
    </w:rPr>
  </w:style>
  <w:style w:type="paragraph" w:customStyle="1" w:styleId="11">
    <w:name w:val="Заголовок №11"/>
    <w:basedOn w:val="a"/>
    <w:link w:val="10"/>
    <w:uiPriority w:val="99"/>
    <w:pPr>
      <w:shd w:val="clear" w:color="auto" w:fill="FFFFFF"/>
      <w:spacing w:line="480" w:lineRule="exact"/>
      <w:jc w:val="center"/>
      <w:outlineLvl w:val="0"/>
    </w:pPr>
    <w:rPr>
      <w:rFonts w:ascii="Times New Roman" w:hAnsi="Times New Roman" w:cs="Times New Roman"/>
      <w:b/>
      <w:bCs/>
      <w:color w:val="auto"/>
      <w:sz w:val="28"/>
      <w:szCs w:val="28"/>
    </w:rPr>
  </w:style>
  <w:style w:type="paragraph" w:customStyle="1" w:styleId="41">
    <w:name w:val="Основной текст (4)1"/>
    <w:basedOn w:val="a"/>
    <w:link w:val="4"/>
    <w:uiPriority w:val="99"/>
    <w:pPr>
      <w:shd w:val="clear" w:color="auto" w:fill="FFFFFF"/>
      <w:spacing w:before="120" w:after="300" w:line="240" w:lineRule="atLeast"/>
    </w:pPr>
    <w:rPr>
      <w:rFonts w:ascii="Times New Roman" w:hAnsi="Times New Roman" w:cs="Times New Roman"/>
      <w:color w:val="auto"/>
    </w:rPr>
  </w:style>
  <w:style w:type="paragraph" w:customStyle="1" w:styleId="210">
    <w:name w:val="Заголовок №21"/>
    <w:basedOn w:val="a"/>
    <w:link w:val="20"/>
    <w:uiPriority w:val="99"/>
    <w:pPr>
      <w:shd w:val="clear" w:color="auto" w:fill="FFFFFF"/>
      <w:spacing w:before="300" w:after="300" w:line="240" w:lineRule="atLeast"/>
      <w:outlineLvl w:val="1"/>
    </w:pPr>
    <w:rPr>
      <w:rFonts w:ascii="Times New Roman" w:hAnsi="Times New Roman" w:cs="Times New Roman"/>
      <w:b/>
      <w:bCs/>
      <w:color w:val="auto"/>
    </w:rPr>
  </w:style>
  <w:style w:type="paragraph" w:customStyle="1" w:styleId="51">
    <w:name w:val="Основной текст (5)1"/>
    <w:basedOn w:val="a"/>
    <w:link w:val="5"/>
    <w:uiPriority w:val="99"/>
    <w:pPr>
      <w:shd w:val="clear" w:color="auto" w:fill="FFFFFF"/>
      <w:spacing w:line="518" w:lineRule="exact"/>
    </w:pPr>
    <w:rPr>
      <w:rFonts w:ascii="Times New Roman" w:hAnsi="Times New Roman" w:cs="Times New Roman"/>
      <w:color w:val="auto"/>
    </w:rPr>
  </w:style>
  <w:style w:type="paragraph" w:customStyle="1" w:styleId="61">
    <w:name w:val="Основной текст (6)1"/>
    <w:basedOn w:val="a"/>
    <w:link w:val="6"/>
    <w:uiPriority w:val="99"/>
    <w:pPr>
      <w:shd w:val="clear" w:color="auto" w:fill="FFFFFF"/>
      <w:spacing w:before="120" w:after="120" w:line="312" w:lineRule="exact"/>
      <w:ind w:firstLine="420"/>
      <w:jc w:val="both"/>
    </w:pPr>
    <w:rPr>
      <w:rFonts w:ascii="Times New Roman" w:hAnsi="Times New Roman" w:cs="Times New Roman"/>
      <w:color w:val="auto"/>
    </w:rPr>
  </w:style>
  <w:style w:type="paragraph" w:customStyle="1" w:styleId="71">
    <w:name w:val="Основной текст (7)1"/>
    <w:basedOn w:val="a"/>
    <w:link w:val="7"/>
    <w:uiPriority w:val="99"/>
    <w:pPr>
      <w:shd w:val="clear" w:color="auto" w:fill="FFFFFF"/>
      <w:spacing w:before="120" w:after="120" w:line="322" w:lineRule="exact"/>
      <w:jc w:val="both"/>
    </w:pPr>
    <w:rPr>
      <w:rFonts w:ascii="Times New Roman" w:hAnsi="Times New Roman" w:cs="Times New Roman"/>
      <w:b/>
      <w:bCs/>
      <w:color w:val="auto"/>
    </w:rPr>
  </w:style>
  <w:style w:type="paragraph" w:customStyle="1" w:styleId="81">
    <w:name w:val="Основной текст (8)1"/>
    <w:basedOn w:val="a"/>
    <w:link w:val="8"/>
    <w:uiPriority w:val="99"/>
    <w:pPr>
      <w:shd w:val="clear" w:color="auto" w:fill="FFFFFF"/>
      <w:spacing w:line="240" w:lineRule="atLeast"/>
      <w:jc w:val="right"/>
    </w:pPr>
    <w:rPr>
      <w:rFonts w:ascii="Times New Roman" w:hAnsi="Times New Roman" w:cs="Times New Roman"/>
      <w:color w:val="auto"/>
    </w:rPr>
  </w:style>
  <w:style w:type="paragraph" w:customStyle="1" w:styleId="101">
    <w:name w:val="Основной текст (10)1"/>
    <w:basedOn w:val="a"/>
    <w:link w:val="100"/>
    <w:uiPriority w:val="99"/>
    <w:pPr>
      <w:shd w:val="clear" w:color="auto" w:fill="FFFFFF"/>
      <w:spacing w:line="240" w:lineRule="atLeast"/>
      <w:jc w:val="center"/>
    </w:pPr>
    <w:rPr>
      <w:rFonts w:ascii="Times New Roman" w:hAnsi="Times New Roman" w:cs="Times New Roman"/>
      <w:b/>
      <w:bCs/>
      <w:color w:val="auto"/>
    </w:rPr>
  </w:style>
  <w:style w:type="paragraph" w:customStyle="1" w:styleId="91">
    <w:name w:val="Основной текст (9)1"/>
    <w:basedOn w:val="a"/>
    <w:link w:val="9"/>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11">
    <w:name w:val="Основной текст (11)1"/>
    <w:basedOn w:val="a"/>
    <w:link w:val="110"/>
    <w:uiPriority w:val="99"/>
    <w:pPr>
      <w:shd w:val="clear" w:color="auto" w:fill="FFFFFF"/>
      <w:spacing w:after="360" w:line="240" w:lineRule="atLeast"/>
      <w:ind w:hanging="360"/>
    </w:pPr>
    <w:rPr>
      <w:rFonts w:ascii="Times New Roman" w:hAnsi="Times New Roman" w:cs="Times New Roman"/>
      <w:color w:val="auto"/>
    </w:rPr>
  </w:style>
  <w:style w:type="paragraph" w:customStyle="1" w:styleId="121">
    <w:name w:val="Основной текст (12)1"/>
    <w:basedOn w:val="a"/>
    <w:link w:val="12"/>
    <w:uiPriority w:val="99"/>
    <w:pPr>
      <w:shd w:val="clear" w:color="auto" w:fill="FFFFFF"/>
      <w:spacing w:line="240" w:lineRule="atLeast"/>
    </w:pPr>
    <w:rPr>
      <w:rFonts w:ascii="Times New Roman" w:hAnsi="Times New Roman" w:cs="Times New Roman"/>
      <w:b/>
      <w:bCs/>
      <w:color w:val="auto"/>
    </w:rPr>
  </w:style>
  <w:style w:type="paragraph" w:customStyle="1" w:styleId="131">
    <w:name w:val="Основной текст (13)1"/>
    <w:basedOn w:val="a"/>
    <w:link w:val="13"/>
    <w:uiPriority w:val="99"/>
    <w:pPr>
      <w:shd w:val="clear" w:color="auto" w:fill="FFFFFF"/>
      <w:spacing w:line="240" w:lineRule="atLeast"/>
    </w:pPr>
    <w:rPr>
      <w:rFonts w:ascii="Times New Roman" w:hAnsi="Times New Roman" w:cs="Times New Roman"/>
      <w:color w:val="auto"/>
      <w:sz w:val="22"/>
      <w:szCs w:val="22"/>
    </w:rPr>
  </w:style>
  <w:style w:type="paragraph" w:styleId="a7">
    <w:name w:val="Balloon Text"/>
    <w:basedOn w:val="a"/>
    <w:link w:val="a8"/>
    <w:uiPriority w:val="99"/>
    <w:semiHidden/>
    <w:unhideWhenUsed/>
    <w:rsid w:val="002621AF"/>
    <w:rPr>
      <w:rFonts w:ascii="Tahoma" w:hAnsi="Tahoma" w:cs="Tahoma"/>
      <w:sz w:val="16"/>
      <w:szCs w:val="16"/>
    </w:rPr>
  </w:style>
  <w:style w:type="character" w:customStyle="1" w:styleId="a8">
    <w:name w:val="Текст выноски Знак"/>
    <w:basedOn w:val="a0"/>
    <w:link w:val="a7"/>
    <w:uiPriority w:val="99"/>
    <w:semiHidden/>
    <w:rsid w:val="002621AF"/>
    <w:rPr>
      <w:rFonts w:ascii="Tahoma" w:hAnsi="Tahoma" w:cs="Tahoma"/>
      <w:color w:val="000000"/>
      <w:sz w:val="16"/>
      <w:szCs w:val="16"/>
    </w:rPr>
  </w:style>
  <w:style w:type="paragraph" w:styleId="a9">
    <w:name w:val="No Spacing"/>
    <w:uiPriority w:val="1"/>
    <w:qFormat/>
    <w:rsid w:val="0025475F"/>
    <w:rPr>
      <w:rFonts w:ascii="Arial" w:eastAsia="Calibri" w:hAnsi="Arial" w:cs="Arial"/>
      <w:szCs w:val="22"/>
      <w:lang w:eastAsia="en-US"/>
    </w:rPr>
  </w:style>
  <w:style w:type="table" w:styleId="aa">
    <w:name w:val="Table Grid"/>
    <w:basedOn w:val="a1"/>
    <w:uiPriority w:val="59"/>
    <w:rsid w:val="005D7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Подпись к таблице2"/>
    <w:basedOn w:val="a0"/>
    <w:uiPriority w:val="99"/>
    <w:rsid w:val="00C255E3"/>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2053</TotalTime>
  <Pages>1</Pages>
  <Words>9411</Words>
  <Characters>53646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2019-12-09T09:18:00Z</cp:lastPrinted>
  <dcterms:created xsi:type="dcterms:W3CDTF">2019-04-28T02:54:00Z</dcterms:created>
  <dcterms:modified xsi:type="dcterms:W3CDTF">2019-12-09T09:19:00Z</dcterms:modified>
</cp:coreProperties>
</file>